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F4" w:rsidRDefault="00FA38F4" w:rsidP="00FA38F4">
      <w:pPr>
        <w:jc w:val="center"/>
        <w:rPr>
          <w:b/>
          <w:bCs/>
          <w:color w:val="964408"/>
          <w:sz w:val="21"/>
          <w:szCs w:val="21"/>
        </w:rPr>
      </w:pPr>
      <w:r>
        <w:rPr>
          <w:b/>
          <w:bCs/>
          <w:color w:val="964408"/>
          <w:sz w:val="21"/>
          <w:szCs w:val="21"/>
        </w:rPr>
        <w:t>第三章　固定资产</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t xml:space="preserve">　　</w:t>
      </w:r>
      <w:r w:rsidRPr="00FD4CE8">
        <w:rPr>
          <w:rFonts w:ascii="宋体" w:hAnsi="宋体" w:cs="宋体"/>
          <w:b/>
          <w:bCs/>
          <w:color w:val="000000"/>
          <w:sz w:val="21"/>
        </w:rPr>
        <w:t>一、单项选择题</w:t>
      </w:r>
      <w:r w:rsidRPr="00FD4CE8">
        <w:rPr>
          <w:rFonts w:ascii="宋体" w:hAnsi="宋体" w:cs="宋体"/>
          <w:color w:val="000000"/>
          <w:sz w:val="21"/>
          <w:szCs w:val="21"/>
        </w:rPr>
        <w:br/>
        <w:t xml:space="preserve">　　</w:t>
      </w:r>
      <w:r w:rsidR="00951F06">
        <w:rPr>
          <w:rFonts w:ascii="宋体" w:hAnsi="宋体" w:cs="宋体" w:hint="eastAsia"/>
          <w:color w:val="000000"/>
          <w:sz w:val="21"/>
          <w:szCs w:val="21"/>
        </w:rPr>
        <w:t>1、</w:t>
      </w:r>
      <w:r w:rsidRPr="00FD4CE8">
        <w:rPr>
          <w:rFonts w:ascii="宋体" w:hAnsi="宋体" w:cs="宋体"/>
          <w:color w:val="000000"/>
          <w:sz w:val="21"/>
          <w:szCs w:val="21"/>
        </w:rPr>
        <w:t>采用自营方式建造固定资产的情况下，下列项目中不应计入固定资产取得成本的是（　）。</w:t>
      </w:r>
      <w:r w:rsidRPr="00FD4CE8">
        <w:rPr>
          <w:rFonts w:ascii="宋体" w:hAnsi="宋体" w:cs="宋体"/>
          <w:color w:val="000000"/>
          <w:sz w:val="21"/>
          <w:szCs w:val="21"/>
        </w:rPr>
        <w:br/>
        <w:t xml:space="preserve">　　A.工程人员的工资</w:t>
      </w:r>
      <w:r w:rsidRPr="00FD4CE8">
        <w:rPr>
          <w:rFonts w:ascii="宋体" w:hAnsi="宋体" w:cs="宋体"/>
          <w:color w:val="000000"/>
          <w:sz w:val="21"/>
          <w:szCs w:val="21"/>
        </w:rPr>
        <w:br/>
        <w:t xml:space="preserve">　　B.生产车间为工程提供的水、电等费用</w:t>
      </w:r>
      <w:r w:rsidRPr="00FD4CE8">
        <w:rPr>
          <w:rFonts w:ascii="宋体" w:hAnsi="宋体" w:cs="宋体"/>
          <w:color w:val="000000"/>
          <w:sz w:val="21"/>
          <w:szCs w:val="21"/>
        </w:rPr>
        <w:br/>
        <w:t xml:space="preserve">　　C.工程完工后发生的工程物资盘亏损失</w:t>
      </w:r>
      <w:r w:rsidRPr="00FD4CE8">
        <w:rPr>
          <w:rFonts w:ascii="宋体" w:hAnsi="宋体" w:cs="宋体"/>
          <w:color w:val="000000"/>
          <w:sz w:val="21"/>
          <w:szCs w:val="21"/>
        </w:rPr>
        <w:br/>
        <w:t xml:space="preserve">　　D.工程项目尚未达到预定可使用状态时由于正常原因造成的单项工程报废损失</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951F06">
        <w:rPr>
          <w:rFonts w:ascii="宋体" w:hAnsi="宋体" w:cs="宋体" w:hint="eastAsia"/>
          <w:color w:val="000000"/>
          <w:sz w:val="21"/>
          <w:szCs w:val="21"/>
        </w:rPr>
        <w:t>2、</w:t>
      </w:r>
      <w:r w:rsidRPr="00FD4CE8">
        <w:rPr>
          <w:rFonts w:ascii="宋体" w:hAnsi="宋体" w:cs="宋体"/>
          <w:color w:val="000000"/>
          <w:sz w:val="21"/>
          <w:szCs w:val="21"/>
        </w:rPr>
        <w:t>下列关于自行建造固定资产会计处理的表述中，正确的是（　）。</w:t>
      </w:r>
      <w:r w:rsidRPr="00FD4CE8">
        <w:rPr>
          <w:rFonts w:ascii="宋体" w:hAnsi="宋体" w:cs="宋体"/>
          <w:color w:val="000000"/>
          <w:sz w:val="21"/>
          <w:szCs w:val="21"/>
        </w:rPr>
        <w:br/>
        <w:t xml:space="preserve">　　A.为建造固定资产支付的职工薪</w:t>
      </w:r>
      <w:proofErr w:type="gramStart"/>
      <w:r w:rsidRPr="00FD4CE8">
        <w:rPr>
          <w:rFonts w:ascii="宋体" w:hAnsi="宋体" w:cs="宋体"/>
          <w:color w:val="000000"/>
          <w:sz w:val="21"/>
          <w:szCs w:val="21"/>
        </w:rPr>
        <w:t>酬</w:t>
      </w:r>
      <w:proofErr w:type="gramEnd"/>
      <w:r w:rsidRPr="00FD4CE8">
        <w:rPr>
          <w:rFonts w:ascii="宋体" w:hAnsi="宋体" w:cs="宋体"/>
          <w:color w:val="000000"/>
          <w:sz w:val="21"/>
          <w:szCs w:val="21"/>
        </w:rPr>
        <w:t>计入当期损益</w:t>
      </w:r>
      <w:r w:rsidRPr="00FD4CE8">
        <w:rPr>
          <w:rFonts w:ascii="宋体" w:hAnsi="宋体" w:cs="宋体"/>
          <w:color w:val="000000"/>
          <w:sz w:val="21"/>
          <w:szCs w:val="21"/>
        </w:rPr>
        <w:br/>
        <w:t xml:space="preserve">　　B.固定资产的建造成本不包括工程完工前盘亏的工程物资净损失</w:t>
      </w:r>
      <w:r w:rsidRPr="00FD4CE8">
        <w:rPr>
          <w:rFonts w:ascii="宋体" w:hAnsi="宋体" w:cs="宋体"/>
          <w:color w:val="000000"/>
          <w:sz w:val="21"/>
          <w:szCs w:val="21"/>
        </w:rPr>
        <w:br/>
        <w:t xml:space="preserve">　　C.工程完工前因正常原因造成的单项工程报废净损失计入营业外支出</w:t>
      </w:r>
      <w:r w:rsidRPr="00FD4CE8">
        <w:rPr>
          <w:rFonts w:ascii="宋体" w:hAnsi="宋体" w:cs="宋体"/>
          <w:color w:val="000000"/>
          <w:sz w:val="21"/>
          <w:szCs w:val="21"/>
        </w:rPr>
        <w:br/>
        <w:t xml:space="preserve">　　D.已达到预定可使用状态但尚未办理竣工决算的</w:t>
      </w:r>
      <w:proofErr w:type="gramStart"/>
      <w:r w:rsidRPr="00FD4CE8">
        <w:rPr>
          <w:rFonts w:ascii="宋体" w:hAnsi="宋体" w:cs="宋体"/>
          <w:color w:val="000000"/>
          <w:sz w:val="21"/>
          <w:szCs w:val="21"/>
        </w:rPr>
        <w:t>固定资产按暂估价</w:t>
      </w:r>
      <w:proofErr w:type="gramEnd"/>
      <w:r w:rsidRPr="00FD4CE8">
        <w:rPr>
          <w:rFonts w:ascii="宋体" w:hAnsi="宋体" w:cs="宋体"/>
          <w:color w:val="000000"/>
          <w:sz w:val="21"/>
          <w:szCs w:val="21"/>
        </w:rPr>
        <w:t>值入账</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951F06">
        <w:rPr>
          <w:rFonts w:ascii="宋体" w:hAnsi="宋体" w:cs="宋体" w:hint="eastAsia"/>
          <w:color w:val="000000"/>
          <w:sz w:val="21"/>
          <w:szCs w:val="21"/>
        </w:rPr>
        <w:t>3、</w:t>
      </w:r>
      <w:r w:rsidRPr="00FD4CE8">
        <w:rPr>
          <w:rFonts w:ascii="宋体" w:hAnsi="宋体" w:cs="宋体"/>
          <w:color w:val="000000"/>
          <w:sz w:val="21"/>
          <w:szCs w:val="21"/>
        </w:rPr>
        <w:t>对于企业在建工程在达到预定可使用状态前试生产所取得的收入，正确的处理方法是（　） 。</w:t>
      </w:r>
      <w:r w:rsidRPr="00FD4CE8">
        <w:rPr>
          <w:rFonts w:ascii="宋体" w:hAnsi="宋体" w:cs="宋体"/>
          <w:color w:val="000000"/>
          <w:sz w:val="21"/>
          <w:szCs w:val="21"/>
        </w:rPr>
        <w:br/>
        <w:t xml:space="preserve">　　A.作为主营业务收入</w:t>
      </w:r>
      <w:r w:rsidRPr="00FD4CE8">
        <w:rPr>
          <w:rFonts w:ascii="宋体" w:hAnsi="宋体" w:cs="宋体"/>
          <w:color w:val="000000"/>
          <w:sz w:val="21"/>
          <w:szCs w:val="21"/>
        </w:rPr>
        <w:br/>
        <w:t xml:space="preserve">　　B.作为其他业务收入</w:t>
      </w:r>
      <w:r w:rsidRPr="00FD4CE8">
        <w:rPr>
          <w:rFonts w:ascii="宋体" w:hAnsi="宋体" w:cs="宋体"/>
          <w:color w:val="000000"/>
          <w:sz w:val="21"/>
          <w:szCs w:val="21"/>
        </w:rPr>
        <w:br/>
        <w:t xml:space="preserve">　　C.作为营业外收入</w:t>
      </w:r>
      <w:r w:rsidRPr="00FD4CE8">
        <w:rPr>
          <w:rFonts w:ascii="宋体" w:hAnsi="宋体" w:cs="宋体"/>
          <w:color w:val="000000"/>
          <w:sz w:val="21"/>
          <w:szCs w:val="21"/>
        </w:rPr>
        <w:br/>
        <w:t xml:space="preserve">　　D.冲减工程成本</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951F06">
        <w:rPr>
          <w:rFonts w:ascii="宋体" w:hAnsi="宋体" w:cs="宋体" w:hint="eastAsia"/>
          <w:color w:val="000000"/>
          <w:sz w:val="21"/>
          <w:szCs w:val="21"/>
        </w:rPr>
        <w:t>4、</w:t>
      </w:r>
      <w:r w:rsidRPr="00FD4CE8">
        <w:rPr>
          <w:rFonts w:ascii="宋体" w:hAnsi="宋体" w:cs="宋体"/>
          <w:color w:val="000000"/>
          <w:sz w:val="21"/>
          <w:szCs w:val="21"/>
        </w:rPr>
        <w:t>某核电站以10 000万元购建一项核设施，现已达到预定可使用状态，预计在使用寿命届满时，为恢复环境将发生弃置费用1 000万元，该弃置费用按实际利率折现后的金额为620万元。</w:t>
      </w:r>
      <w:proofErr w:type="gramStart"/>
      <w:r w:rsidRPr="00FD4CE8">
        <w:rPr>
          <w:rFonts w:ascii="宋体" w:hAnsi="宋体" w:cs="宋体"/>
          <w:color w:val="000000"/>
          <w:sz w:val="21"/>
          <w:szCs w:val="21"/>
        </w:rPr>
        <w:t>该核设施</w:t>
      </w:r>
      <w:proofErr w:type="gramEnd"/>
      <w:r w:rsidRPr="00FD4CE8">
        <w:rPr>
          <w:rFonts w:ascii="宋体" w:hAnsi="宋体" w:cs="宋体"/>
          <w:color w:val="000000"/>
          <w:sz w:val="21"/>
          <w:szCs w:val="21"/>
        </w:rPr>
        <w:t>的入账价值为（　）万元。</w:t>
      </w:r>
      <w:r w:rsidRPr="00FD4CE8">
        <w:rPr>
          <w:rFonts w:ascii="宋体" w:hAnsi="宋体" w:cs="宋体"/>
          <w:color w:val="000000"/>
          <w:sz w:val="21"/>
          <w:szCs w:val="21"/>
        </w:rPr>
        <w:br/>
        <w:t xml:space="preserve">　　A.9 000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B.10 000　　C.10 620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D.11 000</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951F06">
        <w:rPr>
          <w:rFonts w:ascii="宋体" w:hAnsi="宋体" w:cs="宋体" w:hint="eastAsia"/>
          <w:color w:val="000000"/>
          <w:sz w:val="21"/>
          <w:szCs w:val="21"/>
        </w:rPr>
        <w:t>5、</w:t>
      </w:r>
      <w:r w:rsidRPr="00FD4CE8">
        <w:rPr>
          <w:rFonts w:ascii="宋体" w:hAnsi="宋体" w:cs="宋体"/>
          <w:color w:val="000000"/>
          <w:sz w:val="21"/>
          <w:szCs w:val="21"/>
        </w:rPr>
        <w:t>甲公司为一般纳税人，适用的增值税税率为17%。甲公司购入设备安装某生产线，该设备购买价格为2 500万元，增值税额为425万元，支付保险、装卸费用25万元。该生产线安装期间，领用生产用原材料的实际成本为100万元，发生安装工人工资等费用33万元。该原材料的增值税负担率为17%。假定该生产线达到预定可使用状态，其入账价值为（　）万元。</w:t>
      </w:r>
      <w:r w:rsidRPr="00FD4CE8">
        <w:rPr>
          <w:rFonts w:ascii="宋体" w:hAnsi="宋体" w:cs="宋体"/>
          <w:color w:val="000000"/>
          <w:sz w:val="21"/>
          <w:szCs w:val="21"/>
        </w:rPr>
        <w:br/>
        <w:t xml:space="preserve">　　A.2 650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 xml:space="preserve">B.2 658　　C.2 675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 xml:space="preserve">D.3 100　　</w:t>
      </w:r>
      <w:bookmarkStart w:id="0" w:name="dy3250030105"/>
      <w:bookmarkEnd w:id="0"/>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6、</w:t>
      </w:r>
      <w:r w:rsidRPr="00FD4CE8">
        <w:rPr>
          <w:rFonts w:ascii="宋体" w:hAnsi="宋体" w:cs="宋体"/>
          <w:color w:val="000000"/>
          <w:sz w:val="21"/>
          <w:szCs w:val="21"/>
        </w:rPr>
        <w:t>某企业接投资者投入生产经营用设备一台，该设备需要安装。双方在协议中约定的价值为500 000元，经评估确定的该设备的公允价值为450 000元。安装过程中领用生产用材料一批，实际成本为4 000元；领用自产的产成品一批，实际成本为10 000元，售价为24 000元，该产品为应税消费品，消费税税率10%。本企业为一般纳税人，适用的增值税税率为17%，在不考虑所得税的情况下，安装完毕投入生产使用的该设备入账成本为（　）元。</w:t>
      </w:r>
      <w:r w:rsidRPr="00FD4CE8">
        <w:rPr>
          <w:rFonts w:ascii="宋体" w:hAnsi="宋体" w:cs="宋体"/>
          <w:color w:val="000000"/>
          <w:sz w:val="21"/>
          <w:szCs w:val="21"/>
        </w:rPr>
        <w:br/>
        <w:t xml:space="preserve">　　A.471 160　　 　B.521 160　　C.545 160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D.466 400</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7、</w:t>
      </w:r>
      <w:r w:rsidRPr="00FD4CE8">
        <w:rPr>
          <w:rFonts w:ascii="宋体" w:hAnsi="宋体" w:cs="宋体"/>
          <w:color w:val="000000"/>
          <w:sz w:val="21"/>
          <w:szCs w:val="21"/>
        </w:rPr>
        <w:t>甲企业以融资租赁方式租入N设备，该设备的公允价值为100万元，最低租赁付款额的现值为93万元，甲企业在租赁谈判和签订租赁合同过程中发生手续费、律师费等合计为2万元。甲企业该项融资租入固定资产的入账价值为（　）万元。</w:t>
      </w:r>
      <w:r w:rsidRPr="00FD4CE8">
        <w:rPr>
          <w:rFonts w:ascii="宋体" w:hAnsi="宋体" w:cs="宋体"/>
          <w:color w:val="000000"/>
          <w:sz w:val="21"/>
          <w:szCs w:val="21"/>
        </w:rPr>
        <w:br/>
        <w:t xml:space="preserve">　　A.93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B.95　　C.100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D.102</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8、</w:t>
      </w:r>
      <w:r w:rsidRPr="00FD4CE8">
        <w:rPr>
          <w:rFonts w:ascii="宋体" w:hAnsi="宋体" w:cs="宋体"/>
          <w:color w:val="000000"/>
          <w:sz w:val="21"/>
          <w:szCs w:val="21"/>
        </w:rPr>
        <w:t>甲公司的某项固定资产原价为1 000万元，采用年限平均法计提折旧，使用寿命为10年，预计净残值为0，在第5年年初企业对该项固定资产进行更新改造，并对某一主要部件进行更换，发生支出合计500万元，符合准则规定的固定资产确认条件，被更换的部件原价为300万元。甲公司更换主要部件后的固定资产原价为（　）万元。</w:t>
      </w:r>
      <w:r w:rsidRPr="00FD4CE8">
        <w:rPr>
          <w:rFonts w:ascii="宋体" w:hAnsi="宋体" w:cs="宋体"/>
          <w:color w:val="000000"/>
          <w:sz w:val="21"/>
          <w:szCs w:val="21"/>
        </w:rPr>
        <w:br/>
        <w:t xml:space="preserve">　　A.1 100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 xml:space="preserve"> B.920　　C.800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 xml:space="preserve"> D.700</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9、</w:t>
      </w:r>
      <w:r w:rsidRPr="00FD4CE8">
        <w:rPr>
          <w:rFonts w:ascii="宋体" w:hAnsi="宋体" w:cs="宋体"/>
          <w:color w:val="000000"/>
          <w:sz w:val="21"/>
          <w:szCs w:val="21"/>
        </w:rPr>
        <w:t>某公司购进设备一台，该设备的入账价值为100万元，预计净残值为5.60万元，预计使用年限为5年。在采用双倍余额递减法计提折旧的情况下，该项设备第三年应提折旧额为（　）万元。</w:t>
      </w:r>
      <w:r w:rsidRPr="00FD4CE8">
        <w:rPr>
          <w:rFonts w:ascii="宋体" w:hAnsi="宋体" w:cs="宋体"/>
          <w:color w:val="000000"/>
          <w:sz w:val="21"/>
          <w:szCs w:val="21"/>
        </w:rPr>
        <w:br/>
        <w:t xml:space="preserve">　　A.24</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B.14.40　　C.20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D.8</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lastRenderedPageBreak/>
        <w:br/>
        <w:t xml:space="preserve">　　</w:t>
      </w:r>
      <w:r w:rsidR="00766C69">
        <w:rPr>
          <w:rFonts w:ascii="宋体" w:hAnsi="宋体" w:cs="宋体" w:hint="eastAsia"/>
          <w:color w:val="000000"/>
          <w:sz w:val="21"/>
          <w:szCs w:val="21"/>
        </w:rPr>
        <w:t>10、</w:t>
      </w:r>
      <w:r w:rsidRPr="00FD4CE8">
        <w:rPr>
          <w:rFonts w:ascii="宋体" w:hAnsi="宋体" w:cs="宋体"/>
          <w:color w:val="000000"/>
          <w:sz w:val="21"/>
          <w:szCs w:val="21"/>
        </w:rPr>
        <w:t>甲企业2008年6月20日开始自行建造的一条生产线，2009年6月1日达到预定可使用状态，2009年7月1日办理竣工决算，2009年8月1日投入使用。该生产线建造成本为740万元，预计使用年限为 5 年，预计净残值为20万元。在采用年数总和法计提折旧的情况下，2010年该设备应计提的折旧额为（　）万元。</w:t>
      </w:r>
      <w:r w:rsidRPr="00FD4CE8">
        <w:rPr>
          <w:rFonts w:ascii="宋体" w:hAnsi="宋体" w:cs="宋体"/>
          <w:color w:val="000000"/>
          <w:sz w:val="21"/>
          <w:szCs w:val="21"/>
        </w:rPr>
        <w:br/>
        <w:t xml:space="preserve">　　A.192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B.216　　C.197.33</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D.222</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11、</w:t>
      </w:r>
      <w:r w:rsidRPr="00FD4CE8">
        <w:rPr>
          <w:rFonts w:ascii="宋体" w:hAnsi="宋体" w:cs="宋体"/>
          <w:color w:val="000000"/>
          <w:sz w:val="21"/>
          <w:szCs w:val="21"/>
        </w:rPr>
        <w:t>2005年12月15日，甲公司购入一台不需要安装即可投入使用的设备，它的原价为1 230万元，该设备预计使用年限为10年，预计净残值为30万元，采用平均年限法计提折旧；2009年12月31日，经过检查，该设备的可收回金额为560万元，预计尚可使用年限为5年，预计净残值为20万元，折旧方法不变。2010年度该设备应计提的折旧额为（　）万元。</w:t>
      </w:r>
      <w:r w:rsidRPr="00FD4CE8">
        <w:rPr>
          <w:rFonts w:ascii="宋体" w:hAnsi="宋体" w:cs="宋体"/>
          <w:color w:val="000000"/>
          <w:sz w:val="21"/>
          <w:szCs w:val="21"/>
        </w:rPr>
        <w:br/>
        <w:t xml:space="preserve">　　A.90　 </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B.108　　C.120</w:t>
      </w:r>
      <w:proofErr w:type="gramStart"/>
      <w:r w:rsidRPr="00FD4CE8">
        <w:rPr>
          <w:rFonts w:ascii="宋体" w:hAnsi="宋体" w:cs="宋体"/>
          <w:color w:val="000000"/>
          <w:sz w:val="21"/>
          <w:szCs w:val="21"/>
        </w:rPr>
        <w:t xml:space="preserve">　　　　　</w:t>
      </w:r>
      <w:proofErr w:type="gramEnd"/>
      <w:r w:rsidRPr="00FD4CE8">
        <w:rPr>
          <w:rFonts w:ascii="宋体" w:hAnsi="宋体" w:cs="宋体"/>
          <w:color w:val="000000"/>
          <w:sz w:val="21"/>
          <w:szCs w:val="21"/>
        </w:rPr>
        <w:t>D.144</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766C69">
        <w:rPr>
          <w:rFonts w:ascii="宋体" w:hAnsi="宋体" w:cs="宋体" w:hint="eastAsia"/>
          <w:color w:val="000000"/>
          <w:sz w:val="21"/>
          <w:szCs w:val="21"/>
        </w:rPr>
        <w:t>12、</w:t>
      </w:r>
      <w:r w:rsidRPr="00FD4CE8">
        <w:rPr>
          <w:rFonts w:ascii="宋体" w:hAnsi="宋体" w:cs="宋体"/>
          <w:color w:val="000000"/>
          <w:sz w:val="21"/>
          <w:szCs w:val="21"/>
        </w:rPr>
        <w:t>甲公司一台设备账面原价为20万元，预计净残值率为5%，预计使用年限为5年，采用双倍余额递减法计提折旧，该设备在使用3年6个月以后提前报废，报废时发生的清理费用2 000元，取得的残值收入为5 000元。该设备报废对企业当期税前利润的影响额为（　）元。</w:t>
      </w:r>
      <w:r w:rsidRPr="00FD4CE8">
        <w:rPr>
          <w:rFonts w:ascii="宋体" w:hAnsi="宋体" w:cs="宋体"/>
          <w:color w:val="000000"/>
          <w:sz w:val="21"/>
          <w:szCs w:val="21"/>
        </w:rPr>
        <w:br/>
        <w:t xml:space="preserve">　　A.－40 200　　　　　 B.－31 900</w:t>
      </w:r>
      <w:proofErr w:type="gramStart"/>
      <w:r w:rsidRPr="00FD4CE8">
        <w:rPr>
          <w:rFonts w:ascii="宋体" w:hAnsi="宋体" w:cs="宋体"/>
          <w:color w:val="000000"/>
          <w:sz w:val="21"/>
          <w:szCs w:val="21"/>
        </w:rPr>
        <w:t xml:space="preserve">　　C</w:t>
      </w:r>
      <w:proofErr w:type="gramEnd"/>
      <w:r w:rsidRPr="00FD4CE8">
        <w:rPr>
          <w:rFonts w:ascii="宋体" w:hAnsi="宋体" w:cs="宋体"/>
          <w:color w:val="000000"/>
          <w:sz w:val="21"/>
          <w:szCs w:val="21"/>
        </w:rPr>
        <w:t>.－31 560　　　　　 D.－38 700</w:t>
      </w:r>
    </w:p>
    <w:p w:rsidR="00951F06" w:rsidRDefault="00951F06" w:rsidP="00FA38F4">
      <w:pPr>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13、</w:t>
      </w:r>
      <w:r w:rsidR="00951F06" w:rsidRPr="00E319A0">
        <w:rPr>
          <w:rFonts w:ascii="宋体" w:hAnsi="宋体" w:cs="宋体" w:hint="eastAsia"/>
          <w:color w:val="000000"/>
          <w:sz w:val="21"/>
          <w:szCs w:val="21"/>
        </w:rPr>
        <w:t>企业一次购入多项没有单独标价的固定资产，各项固定资产的原价应按（    ）。</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A.各项固定资产公允价值的比例对总成本进行分配后确定</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B.各项同类固定资产的历史成本确定</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C.各项固定资产的重置完全价值确定</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D.各项同类固定资产的净值确定</w:t>
      </w:r>
    </w:p>
    <w:p w:rsidR="00766C69" w:rsidRDefault="00766C69" w:rsidP="00951F06">
      <w:pPr>
        <w:ind w:firstLineChars="200" w:firstLine="420"/>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14、</w:t>
      </w:r>
      <w:r w:rsidR="00951F06" w:rsidRPr="00E319A0">
        <w:rPr>
          <w:rFonts w:ascii="宋体" w:hAnsi="宋体" w:cs="宋体" w:hint="eastAsia"/>
          <w:color w:val="000000"/>
          <w:sz w:val="21"/>
          <w:szCs w:val="21"/>
        </w:rPr>
        <w:t>甲公司自行建造某项生产用大型设备，该设备由A、B、C三个部件组成。2012年1月，该设备达到预定可使用状态并投入使用。该设备整体预计使用年限为15年，预计净残值为零，采用年限平均法计提折旧。A、B、C各部件预计使用年限分别为10年、15年和20年。按照税法规定该设备采用年限平均法按10年计提折旧，预计净残值为零，其初始计税基础与会计计量相同。下列关于甲公司该设备折旧年限的确定方法中，正确的是（    ）。</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A.按照A、B、C各部件的预计使用年限分别作为其折旧年限</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B.按照整体预计使用年限15年作为其折旧年限</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C.按照税法规定的年限10年作为其折旧年限</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D.按照整体预计使用年限15年与税法规定的年限10年两者中较低者作为其折旧年限</w:t>
      </w:r>
    </w:p>
    <w:p w:rsidR="00766C69" w:rsidRDefault="00766C69" w:rsidP="00951F06">
      <w:pPr>
        <w:ind w:firstLineChars="200" w:firstLine="420"/>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15、</w:t>
      </w:r>
      <w:r w:rsidR="00951F06" w:rsidRPr="00E319A0">
        <w:rPr>
          <w:rFonts w:ascii="宋体" w:hAnsi="宋体" w:cs="宋体" w:hint="eastAsia"/>
          <w:color w:val="000000"/>
          <w:sz w:val="21"/>
          <w:szCs w:val="21"/>
        </w:rPr>
        <w:t>某企业购入一台需要安装的生产用设备，取得的增值税专用发票上注明的设备买价为100万元，增值税税额为17万元，支付的运杂费和保险费3万元，设备安装时领用生产用材料价值20万元，设备安装时支付有关人员薪酬3万元。该固定资产的成本为（    ）万元。</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 xml:space="preserve">A.123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B.126</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C.129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D.142.6</w:t>
      </w:r>
    </w:p>
    <w:p w:rsidR="00766C69" w:rsidRDefault="00766C69" w:rsidP="00951F06">
      <w:pPr>
        <w:ind w:firstLineChars="200" w:firstLine="420"/>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16、</w:t>
      </w:r>
      <w:proofErr w:type="gramStart"/>
      <w:r w:rsidR="00951F06" w:rsidRPr="00E319A0">
        <w:rPr>
          <w:rFonts w:ascii="宋体" w:hAnsi="宋体" w:cs="宋体" w:hint="eastAsia"/>
          <w:color w:val="000000"/>
          <w:sz w:val="21"/>
          <w:szCs w:val="21"/>
        </w:rPr>
        <w:t>某设备</w:t>
      </w:r>
      <w:proofErr w:type="gramEnd"/>
      <w:r w:rsidR="00951F06" w:rsidRPr="00E319A0">
        <w:rPr>
          <w:rFonts w:ascii="宋体" w:hAnsi="宋体" w:cs="宋体" w:hint="eastAsia"/>
          <w:color w:val="000000"/>
          <w:sz w:val="21"/>
          <w:szCs w:val="21"/>
        </w:rPr>
        <w:t>的账面原价为80 000元，预计使用年限为5年，预计净残值为5 000元，按年数总和法计提折旧。该设备在第2年应计提的折旧额为（    ）元。</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 xml:space="preserve">A.15 000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B.20 000</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C.10 000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D.5 000</w:t>
      </w:r>
    </w:p>
    <w:p w:rsidR="00766C69" w:rsidRDefault="00766C69" w:rsidP="00951F06">
      <w:pPr>
        <w:ind w:firstLineChars="200" w:firstLine="420"/>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17、</w:t>
      </w:r>
      <w:r w:rsidR="00951F06" w:rsidRPr="00E319A0">
        <w:rPr>
          <w:rFonts w:ascii="宋体" w:hAnsi="宋体" w:cs="宋体" w:hint="eastAsia"/>
          <w:color w:val="000000"/>
          <w:sz w:val="21"/>
          <w:szCs w:val="21"/>
        </w:rPr>
        <w:t>甲公司因新产品生产需要，2012年10月份对一生产设备进行改良，12月底改良完成，改良时发生相关支出共计64万元，估计能使设备延长使用寿命3年。根据2012年10月末的账面记录，该设备的账面原值为400万元，采用年限平均法计提折旧，使用年限为5年，预计净残值为0，已使用2年，已计提折旧160万元，计提减值准备60万元。若被替换部分的账面原值为100万元，则该企业2012年12月份改良后的固定资产价值为（    ）万元。</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 xml:space="preserve">A.199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B.184</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C.300  </w:t>
      </w:r>
      <w:r w:rsidR="00FA00D9">
        <w:rPr>
          <w:rFonts w:ascii="宋体" w:hAnsi="宋体" w:cs="宋体" w:hint="eastAsia"/>
          <w:color w:val="000000"/>
          <w:sz w:val="21"/>
          <w:szCs w:val="21"/>
        </w:rPr>
        <w:t xml:space="preserve"> </w:t>
      </w:r>
      <w:r w:rsidRPr="00E319A0">
        <w:rPr>
          <w:rFonts w:ascii="宋体" w:hAnsi="宋体" w:cs="宋体" w:hint="eastAsia"/>
          <w:color w:val="000000"/>
          <w:sz w:val="21"/>
          <w:szCs w:val="21"/>
        </w:rPr>
        <w:t xml:space="preserve">           D.64</w:t>
      </w:r>
    </w:p>
    <w:p w:rsidR="00766C69" w:rsidRDefault="00766C69" w:rsidP="00951F06">
      <w:pPr>
        <w:ind w:firstLineChars="200" w:firstLine="420"/>
        <w:rPr>
          <w:rFonts w:ascii="宋体" w:hAnsi="宋体" w:cs="宋体"/>
          <w:color w:val="000000"/>
          <w:sz w:val="21"/>
          <w:szCs w:val="21"/>
        </w:rPr>
      </w:pPr>
    </w:p>
    <w:p w:rsidR="00951F06" w:rsidRPr="00E319A0" w:rsidRDefault="00766C69" w:rsidP="00951F06">
      <w:pPr>
        <w:ind w:firstLineChars="200" w:firstLine="420"/>
        <w:rPr>
          <w:rFonts w:ascii="宋体" w:hAnsi="宋体" w:cs="宋体"/>
          <w:color w:val="000000"/>
          <w:sz w:val="21"/>
          <w:szCs w:val="21"/>
        </w:rPr>
      </w:pPr>
      <w:r>
        <w:rPr>
          <w:rFonts w:ascii="宋体" w:hAnsi="宋体" w:cs="宋体" w:hint="eastAsia"/>
          <w:color w:val="000000"/>
          <w:sz w:val="21"/>
          <w:szCs w:val="21"/>
        </w:rPr>
        <w:t>18、</w:t>
      </w:r>
      <w:r w:rsidR="00951F06" w:rsidRPr="00E319A0">
        <w:rPr>
          <w:rFonts w:ascii="宋体" w:hAnsi="宋体" w:cs="宋体" w:hint="eastAsia"/>
          <w:color w:val="000000"/>
          <w:sz w:val="21"/>
          <w:szCs w:val="21"/>
        </w:rPr>
        <w:t>关于高危行业企业按照国家规定提取的安全生产费，下列说法中错误的是（    ）。</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A.提取安全生产费应计入当期损益，同时确认预计负债</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lastRenderedPageBreak/>
        <w:t>B.提取安全生产费应当计入相关资产的成本或当期损益，同时记入“专项储备”科目</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C.企业使用提取的安全生产费时，属于费用性支出的，直接冲减专项储备</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D.企业使用提取的安全生产费时，属于费用性支出的，支付时会减少所有者权益</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Pr="00FD4CE8">
        <w:rPr>
          <w:rFonts w:ascii="宋体" w:hAnsi="宋体" w:cs="宋体"/>
          <w:b/>
          <w:bCs/>
          <w:color w:val="000000"/>
          <w:sz w:val="21"/>
        </w:rPr>
        <w:t>二、多项选择题</w:t>
      </w:r>
      <w:r w:rsidRPr="00FD4CE8">
        <w:rPr>
          <w:rFonts w:ascii="宋体" w:hAnsi="宋体" w:cs="宋体"/>
          <w:color w:val="000000"/>
          <w:sz w:val="21"/>
          <w:szCs w:val="21"/>
        </w:rPr>
        <w:br/>
        <w:t xml:space="preserve">　　</w:t>
      </w:r>
      <w:r w:rsidR="00F146F5">
        <w:rPr>
          <w:rFonts w:ascii="宋体" w:hAnsi="宋体" w:cs="宋体" w:hint="eastAsia"/>
          <w:color w:val="000000"/>
          <w:sz w:val="21"/>
          <w:szCs w:val="21"/>
        </w:rPr>
        <w:t>1、</w:t>
      </w:r>
      <w:r w:rsidRPr="00FD4CE8">
        <w:rPr>
          <w:rFonts w:ascii="宋体" w:hAnsi="宋体" w:cs="宋体"/>
          <w:color w:val="000000"/>
          <w:sz w:val="21"/>
          <w:szCs w:val="21"/>
        </w:rPr>
        <w:t>下列有关固定资产成本确定的说法中，正确的有（　）。</w:t>
      </w:r>
      <w:r w:rsidRPr="00FD4CE8">
        <w:rPr>
          <w:rFonts w:ascii="宋体" w:hAnsi="宋体" w:cs="宋体"/>
          <w:color w:val="000000"/>
          <w:sz w:val="21"/>
          <w:szCs w:val="21"/>
        </w:rPr>
        <w:br/>
        <w:t xml:space="preserve">　　A.投资者投入固定资产的成本，应当按照投资合同或协议约定的价值确定，但合同或协议约定价值</w:t>
      </w:r>
      <w:proofErr w:type="gramStart"/>
      <w:r w:rsidRPr="00FD4CE8">
        <w:rPr>
          <w:rFonts w:ascii="宋体" w:hAnsi="宋体" w:cs="宋体"/>
          <w:color w:val="000000"/>
          <w:sz w:val="21"/>
          <w:szCs w:val="21"/>
        </w:rPr>
        <w:t>不</w:t>
      </w:r>
      <w:proofErr w:type="gramEnd"/>
      <w:r w:rsidRPr="00FD4CE8">
        <w:rPr>
          <w:rFonts w:ascii="宋体" w:hAnsi="宋体" w:cs="宋体"/>
          <w:color w:val="000000"/>
          <w:sz w:val="21"/>
          <w:szCs w:val="21"/>
        </w:rPr>
        <w:t>公允的除外</w:t>
      </w:r>
      <w:r w:rsidRPr="00FD4CE8">
        <w:rPr>
          <w:rFonts w:ascii="宋体" w:hAnsi="宋体" w:cs="宋体"/>
          <w:color w:val="000000"/>
          <w:sz w:val="21"/>
          <w:szCs w:val="21"/>
        </w:rPr>
        <w:br/>
        <w:t xml:space="preserve">　　B.融资租入的固定资产，承租人应当将租赁开始日租赁资产原账面价值与最低租赁付款额现值两者中较低者作为租入资产的入账价值</w:t>
      </w:r>
      <w:r w:rsidRPr="00FD4CE8">
        <w:rPr>
          <w:rFonts w:ascii="宋体" w:hAnsi="宋体" w:cs="宋体"/>
          <w:color w:val="000000"/>
          <w:sz w:val="21"/>
          <w:szCs w:val="21"/>
        </w:rPr>
        <w:br/>
        <w:t xml:space="preserve">　　C.核电站核设施企业固定资产的预计弃置费用应按其现值计入固定资产成本</w:t>
      </w:r>
      <w:r w:rsidRPr="00FD4CE8">
        <w:rPr>
          <w:rFonts w:ascii="宋体" w:hAnsi="宋体" w:cs="宋体"/>
          <w:color w:val="000000"/>
          <w:sz w:val="21"/>
          <w:szCs w:val="21"/>
        </w:rPr>
        <w:br/>
        <w:t xml:space="preserve">　　D.企业支付的与所购买生产经营用固定资产相关的增值税不计入固定资产的成本</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2、</w:t>
      </w:r>
      <w:r w:rsidRPr="00FD4CE8">
        <w:rPr>
          <w:rFonts w:ascii="宋体" w:hAnsi="宋体" w:cs="宋体"/>
          <w:color w:val="000000"/>
          <w:sz w:val="21"/>
          <w:szCs w:val="21"/>
        </w:rPr>
        <w:t>下列有关固定资产会计处理的表述中，正确的有（　）。</w:t>
      </w:r>
      <w:r w:rsidRPr="00FD4CE8">
        <w:rPr>
          <w:rFonts w:ascii="宋体" w:hAnsi="宋体" w:cs="宋体"/>
          <w:color w:val="000000"/>
          <w:sz w:val="21"/>
          <w:szCs w:val="21"/>
        </w:rPr>
        <w:br/>
        <w:t xml:space="preserve">　　A.固定资产盘亏产生的损失计入当期损益</w:t>
      </w:r>
      <w:r w:rsidRPr="00FD4CE8">
        <w:rPr>
          <w:rFonts w:ascii="宋体" w:hAnsi="宋体" w:cs="宋体"/>
          <w:color w:val="000000"/>
          <w:sz w:val="21"/>
          <w:szCs w:val="21"/>
        </w:rPr>
        <w:br/>
        <w:t xml:space="preserve">　　B.高危企业的安全生产费应该从净利润中提取</w:t>
      </w:r>
      <w:r w:rsidRPr="00FD4CE8">
        <w:rPr>
          <w:rFonts w:ascii="宋体" w:hAnsi="宋体" w:cs="宋体"/>
          <w:color w:val="000000"/>
          <w:sz w:val="21"/>
          <w:szCs w:val="21"/>
        </w:rPr>
        <w:br/>
        <w:t xml:space="preserve">　　C.债务重组中取得的固定资产按其公允价值及相关税费之和入账</w:t>
      </w:r>
      <w:r w:rsidRPr="00FD4CE8">
        <w:rPr>
          <w:rFonts w:ascii="宋体" w:hAnsi="宋体" w:cs="宋体"/>
          <w:color w:val="000000"/>
          <w:sz w:val="21"/>
          <w:szCs w:val="21"/>
        </w:rPr>
        <w:br/>
        <w:t xml:space="preserve">　　D.经营租入的固定资产</w:t>
      </w:r>
      <w:proofErr w:type="gramStart"/>
      <w:r w:rsidRPr="00FD4CE8">
        <w:rPr>
          <w:rFonts w:ascii="宋体" w:hAnsi="宋体" w:cs="宋体"/>
          <w:color w:val="000000"/>
          <w:sz w:val="21"/>
          <w:szCs w:val="21"/>
        </w:rPr>
        <w:t>比照自</w:t>
      </w:r>
      <w:proofErr w:type="gramEnd"/>
      <w:r w:rsidRPr="00FD4CE8">
        <w:rPr>
          <w:rFonts w:ascii="宋体" w:hAnsi="宋体" w:cs="宋体"/>
          <w:color w:val="000000"/>
          <w:sz w:val="21"/>
          <w:szCs w:val="21"/>
        </w:rPr>
        <w:t>有固定资产核算</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3、</w:t>
      </w:r>
      <w:r w:rsidRPr="00FD4CE8">
        <w:rPr>
          <w:rFonts w:ascii="宋体" w:hAnsi="宋体" w:cs="宋体"/>
          <w:color w:val="000000"/>
          <w:sz w:val="21"/>
          <w:szCs w:val="21"/>
        </w:rPr>
        <w:t>下列各项中，不应计入固定资产成本的有（　）。</w:t>
      </w:r>
      <w:r w:rsidRPr="00FD4CE8">
        <w:rPr>
          <w:rFonts w:ascii="宋体" w:hAnsi="宋体" w:cs="宋体"/>
          <w:color w:val="000000"/>
          <w:sz w:val="21"/>
          <w:szCs w:val="21"/>
        </w:rPr>
        <w:br/>
        <w:t xml:space="preserve">　　A.固定资产进行日常修理发生的人工费用</w:t>
      </w:r>
      <w:r w:rsidRPr="00FD4CE8">
        <w:rPr>
          <w:rFonts w:ascii="宋体" w:hAnsi="宋体" w:cs="宋体"/>
          <w:color w:val="000000"/>
          <w:sz w:val="21"/>
          <w:szCs w:val="21"/>
        </w:rPr>
        <w:br/>
        <w:t xml:space="preserve">　　B.固定资产安装过程中领用原材料所负担的增值税</w:t>
      </w:r>
      <w:r w:rsidRPr="00FD4CE8">
        <w:rPr>
          <w:rFonts w:ascii="宋体" w:hAnsi="宋体" w:cs="宋体"/>
          <w:color w:val="000000"/>
          <w:sz w:val="21"/>
          <w:szCs w:val="21"/>
        </w:rPr>
        <w:br/>
        <w:t xml:space="preserve">　　C.固定资产达到预定可使用状态后发生的专门借款利息</w:t>
      </w:r>
      <w:r w:rsidRPr="00FD4CE8">
        <w:rPr>
          <w:rFonts w:ascii="宋体" w:hAnsi="宋体" w:cs="宋体"/>
          <w:color w:val="000000"/>
          <w:sz w:val="21"/>
          <w:szCs w:val="21"/>
        </w:rPr>
        <w:br/>
        <w:t xml:space="preserve">　　D.固定资产达到预定可使用状态前发生的工程物资盘亏净损失</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4、</w:t>
      </w:r>
      <w:r w:rsidRPr="00FD4CE8">
        <w:rPr>
          <w:rFonts w:ascii="宋体" w:hAnsi="宋体" w:cs="宋体"/>
          <w:color w:val="000000"/>
          <w:sz w:val="21"/>
          <w:szCs w:val="21"/>
        </w:rPr>
        <w:t>下列固定资产中，应计提折旧的有（　）。</w:t>
      </w:r>
      <w:r w:rsidRPr="00FD4CE8">
        <w:rPr>
          <w:rFonts w:ascii="宋体" w:hAnsi="宋体" w:cs="宋体"/>
          <w:color w:val="000000"/>
          <w:sz w:val="21"/>
          <w:szCs w:val="21"/>
        </w:rPr>
        <w:br/>
        <w:t xml:space="preserve">　　A.因季节性原因而暂停使用的固定资产</w:t>
      </w:r>
      <w:r w:rsidRPr="00FD4CE8">
        <w:rPr>
          <w:rFonts w:ascii="宋体" w:hAnsi="宋体" w:cs="宋体"/>
          <w:color w:val="000000"/>
          <w:sz w:val="21"/>
          <w:szCs w:val="21"/>
        </w:rPr>
        <w:br/>
        <w:t xml:space="preserve">　　B.</w:t>
      </w:r>
      <w:proofErr w:type="gramStart"/>
      <w:r w:rsidRPr="00FD4CE8">
        <w:rPr>
          <w:rFonts w:ascii="宋体" w:hAnsi="宋体" w:cs="宋体"/>
          <w:color w:val="000000"/>
          <w:sz w:val="21"/>
          <w:szCs w:val="21"/>
        </w:rPr>
        <w:t>因改扩建</w:t>
      </w:r>
      <w:proofErr w:type="gramEnd"/>
      <w:r w:rsidRPr="00FD4CE8">
        <w:rPr>
          <w:rFonts w:ascii="宋体" w:hAnsi="宋体" w:cs="宋体"/>
          <w:color w:val="000000"/>
          <w:sz w:val="21"/>
          <w:szCs w:val="21"/>
        </w:rPr>
        <w:t>原因而暂停使用的固定资产</w:t>
      </w:r>
      <w:r w:rsidRPr="00FD4CE8">
        <w:rPr>
          <w:rFonts w:ascii="宋体" w:hAnsi="宋体" w:cs="宋体"/>
          <w:color w:val="000000"/>
          <w:sz w:val="21"/>
          <w:szCs w:val="21"/>
        </w:rPr>
        <w:br/>
        <w:t xml:space="preserve">　　C.企业临时性出租给其他企业使用的固定资产</w:t>
      </w:r>
      <w:r w:rsidRPr="00FD4CE8">
        <w:rPr>
          <w:rFonts w:ascii="宋体" w:hAnsi="宋体" w:cs="宋体"/>
          <w:color w:val="000000"/>
          <w:sz w:val="21"/>
          <w:szCs w:val="21"/>
        </w:rPr>
        <w:br/>
        <w:t xml:space="preserve">　　D.融资租入的固定资产</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5、</w:t>
      </w:r>
      <w:r w:rsidRPr="00FD4CE8">
        <w:rPr>
          <w:rFonts w:ascii="宋体" w:hAnsi="宋体" w:cs="宋体"/>
          <w:color w:val="000000"/>
          <w:sz w:val="21"/>
          <w:szCs w:val="21"/>
        </w:rPr>
        <w:t>下列各项中，影响固定资产清理净收益的有（　）。</w:t>
      </w:r>
      <w:r w:rsidRPr="00FD4CE8">
        <w:rPr>
          <w:rFonts w:ascii="宋体" w:hAnsi="宋体" w:cs="宋体"/>
          <w:color w:val="000000"/>
          <w:sz w:val="21"/>
          <w:szCs w:val="21"/>
        </w:rPr>
        <w:br/>
        <w:t xml:space="preserve">　　A.出售固定资产的价款</w:t>
      </w:r>
      <w:r w:rsidRPr="00FD4CE8">
        <w:rPr>
          <w:rFonts w:ascii="宋体" w:hAnsi="宋体" w:cs="宋体"/>
          <w:color w:val="000000"/>
          <w:sz w:val="21"/>
          <w:szCs w:val="21"/>
        </w:rPr>
        <w:br/>
        <w:t xml:space="preserve">　　B.转让不动产应交纳的营业税</w:t>
      </w:r>
      <w:r w:rsidRPr="00FD4CE8">
        <w:rPr>
          <w:rFonts w:ascii="宋体" w:hAnsi="宋体" w:cs="宋体"/>
          <w:color w:val="000000"/>
          <w:sz w:val="21"/>
          <w:szCs w:val="21"/>
        </w:rPr>
        <w:br/>
        <w:t xml:space="preserve">　　C.毁损固定资产取得的赔款</w:t>
      </w:r>
      <w:r w:rsidRPr="00FD4CE8">
        <w:rPr>
          <w:rFonts w:ascii="宋体" w:hAnsi="宋体" w:cs="宋体"/>
          <w:color w:val="000000"/>
          <w:sz w:val="21"/>
          <w:szCs w:val="21"/>
        </w:rPr>
        <w:br/>
        <w:t xml:space="preserve">　　D.报废固定资产的原价</w:t>
      </w:r>
    </w:p>
    <w:p w:rsidR="00951F06" w:rsidRDefault="00951F06" w:rsidP="00FA38F4">
      <w:pPr>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6、</w:t>
      </w:r>
      <w:r w:rsidR="00951F06" w:rsidRPr="00E319A0">
        <w:rPr>
          <w:rFonts w:ascii="宋体" w:hAnsi="宋体" w:cs="宋体" w:hint="eastAsia"/>
          <w:color w:val="000000"/>
          <w:sz w:val="21"/>
          <w:szCs w:val="21"/>
        </w:rPr>
        <w:t>下列有关固定资产的说法中，正确的有（    ）。</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A.固定资产的各组成部分具有不同使用寿命或者以不同方式为企业提供经济利益，适用不同折旧率或折旧方法的，应当分别将各组成部分确认为单项固定资产</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B.与固定资产有关的后续支出均应当在发生时计入当期损益</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C.购买固定资产的价款超过正常信用条件延期支付，实质上具有融资性质的，固定资产的成本以购买价款的现值为基础确定</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D.自行建造固定资产的成本，由建造该项资产办理竣工决算手续前所发生的必要支出构成</w:t>
      </w:r>
    </w:p>
    <w:p w:rsidR="00F146F5" w:rsidRDefault="00F146F5" w:rsidP="00951F06">
      <w:pPr>
        <w:ind w:firstLineChars="200" w:firstLine="420"/>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7、</w:t>
      </w:r>
      <w:r w:rsidR="00951F06" w:rsidRPr="00E319A0">
        <w:rPr>
          <w:rFonts w:ascii="宋体" w:hAnsi="宋体" w:cs="宋体" w:hint="eastAsia"/>
          <w:color w:val="000000"/>
          <w:sz w:val="21"/>
          <w:szCs w:val="21"/>
        </w:rPr>
        <w:t>下列各项中，会引起固定资产账面价值发生变化的有（    ）。</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A.计提固定资产减值准备</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B.计提固定资产折旧</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C.固定资产改扩建发生的支出</w:t>
      </w:r>
    </w:p>
    <w:p w:rsidR="00951F06" w:rsidRPr="00E319A0" w:rsidRDefault="00951F06" w:rsidP="00951F06">
      <w:pPr>
        <w:ind w:firstLineChars="200" w:firstLine="420"/>
        <w:rPr>
          <w:rFonts w:ascii="宋体" w:hAnsi="宋体" w:cs="宋体"/>
          <w:color w:val="000000"/>
          <w:sz w:val="21"/>
          <w:szCs w:val="21"/>
        </w:rPr>
      </w:pPr>
      <w:r w:rsidRPr="00E319A0">
        <w:rPr>
          <w:rFonts w:ascii="宋体" w:hAnsi="宋体" w:cs="宋体" w:hint="eastAsia"/>
          <w:color w:val="000000"/>
          <w:sz w:val="21"/>
          <w:szCs w:val="21"/>
        </w:rPr>
        <w:t>D.固定资产的日常修理</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lastRenderedPageBreak/>
        <w:br/>
        <w:t xml:space="preserve">　　</w:t>
      </w:r>
      <w:r w:rsidRPr="00FD4CE8">
        <w:rPr>
          <w:rFonts w:ascii="宋体" w:hAnsi="宋体" w:cs="宋体"/>
          <w:b/>
          <w:bCs/>
          <w:color w:val="000000"/>
          <w:sz w:val="21"/>
        </w:rPr>
        <w:t>三、判断题</w:t>
      </w:r>
      <w:r w:rsidRPr="00FD4CE8">
        <w:rPr>
          <w:rFonts w:ascii="宋体" w:hAnsi="宋体" w:cs="宋体"/>
          <w:color w:val="000000"/>
          <w:sz w:val="21"/>
          <w:szCs w:val="21"/>
        </w:rPr>
        <w:br/>
        <w:t xml:space="preserve">　　</w:t>
      </w:r>
      <w:r w:rsidR="00F146F5">
        <w:rPr>
          <w:rFonts w:ascii="宋体" w:hAnsi="宋体" w:cs="宋体" w:hint="eastAsia"/>
          <w:color w:val="000000"/>
          <w:sz w:val="21"/>
          <w:szCs w:val="21"/>
        </w:rPr>
        <w:t>1、</w:t>
      </w:r>
      <w:r w:rsidRPr="00FD4CE8">
        <w:rPr>
          <w:rFonts w:ascii="宋体" w:hAnsi="宋体" w:cs="宋体"/>
          <w:color w:val="000000"/>
          <w:sz w:val="21"/>
          <w:szCs w:val="21"/>
        </w:rPr>
        <w:t>企业购入不需要安装的生产设备，购买价款超过正常信用条件延期支付，实质上具有融资性质的，应当以未来应支付的价款为基础确定其成本。（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2、</w:t>
      </w:r>
      <w:r w:rsidRPr="00FD4CE8">
        <w:rPr>
          <w:rFonts w:ascii="宋体" w:hAnsi="宋体" w:cs="宋体"/>
          <w:color w:val="000000"/>
          <w:sz w:val="21"/>
          <w:szCs w:val="21"/>
        </w:rPr>
        <w:t>固定资产的各组成部分具有不同使用寿命或者以不同方式为企业提供经济利益的，应当将各组成部分分别确认为单项固定资产。（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3、</w:t>
      </w:r>
      <w:r w:rsidRPr="00FD4CE8">
        <w:rPr>
          <w:rFonts w:ascii="宋体" w:hAnsi="宋体" w:cs="宋体"/>
          <w:color w:val="000000"/>
          <w:sz w:val="21"/>
          <w:szCs w:val="21"/>
        </w:rPr>
        <w:t>企业购买的固定资产备品备件和维修设备需要与相关固定资产组合发挥效用，应当确认为固定资产。（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4、</w:t>
      </w:r>
      <w:r w:rsidRPr="00FD4CE8">
        <w:rPr>
          <w:rFonts w:ascii="宋体" w:hAnsi="宋体" w:cs="宋体"/>
          <w:color w:val="000000"/>
          <w:sz w:val="21"/>
          <w:szCs w:val="21"/>
        </w:rPr>
        <w:t>高危行业企业使用专项储备购置的安全防护设备，应按期计提折旧，计入相关成本费用。（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5、</w:t>
      </w:r>
      <w:r w:rsidRPr="00FD4CE8">
        <w:rPr>
          <w:rFonts w:ascii="宋体" w:hAnsi="宋体" w:cs="宋体"/>
          <w:color w:val="000000"/>
          <w:sz w:val="21"/>
          <w:szCs w:val="21"/>
        </w:rPr>
        <w:t>企业固定资产的预计报废清理费用，可作为弃置费用，按其现值计入固定资产成本，并确认为预计负债。（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F146F5">
        <w:rPr>
          <w:rFonts w:ascii="宋体" w:hAnsi="宋体" w:cs="宋体" w:hint="eastAsia"/>
          <w:color w:val="000000"/>
          <w:sz w:val="21"/>
          <w:szCs w:val="21"/>
        </w:rPr>
        <w:t>6、</w:t>
      </w:r>
      <w:r w:rsidRPr="00FD4CE8">
        <w:rPr>
          <w:rFonts w:ascii="宋体" w:hAnsi="宋体" w:cs="宋体"/>
          <w:color w:val="000000"/>
          <w:sz w:val="21"/>
          <w:szCs w:val="21"/>
        </w:rPr>
        <w:t>已达到预定可使用状态但在年度内尚未办理竣工决算手续的固定资产，应按估计</w:t>
      </w:r>
      <w:proofErr w:type="gramStart"/>
      <w:r w:rsidRPr="00FD4CE8">
        <w:rPr>
          <w:rFonts w:ascii="宋体" w:hAnsi="宋体" w:cs="宋体"/>
          <w:color w:val="000000"/>
          <w:sz w:val="21"/>
          <w:szCs w:val="21"/>
        </w:rPr>
        <w:t>价值暂估入账</w:t>
      </w:r>
      <w:proofErr w:type="gramEnd"/>
      <w:r w:rsidRPr="00FD4CE8">
        <w:rPr>
          <w:rFonts w:ascii="宋体" w:hAnsi="宋体" w:cs="宋体"/>
          <w:color w:val="000000"/>
          <w:sz w:val="21"/>
          <w:szCs w:val="21"/>
        </w:rPr>
        <w:t>，并计提折旧。（　）</w:t>
      </w:r>
    </w:p>
    <w:p w:rsidR="00951F06" w:rsidRDefault="00951F06" w:rsidP="00FA38F4">
      <w:pPr>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7、</w:t>
      </w:r>
      <w:r w:rsidR="00951F06" w:rsidRPr="00E319A0">
        <w:rPr>
          <w:rFonts w:ascii="宋体" w:hAnsi="宋体" w:cs="宋体" w:hint="eastAsia"/>
          <w:color w:val="000000"/>
          <w:sz w:val="21"/>
          <w:szCs w:val="21"/>
        </w:rPr>
        <w:t>企业的在建工程凡发生建造中断，中断期间发生的工程借款利息应一律计入当期损益。（    ）</w:t>
      </w:r>
    </w:p>
    <w:p w:rsidR="00F146F5" w:rsidRDefault="00F146F5" w:rsidP="00951F06">
      <w:pPr>
        <w:ind w:firstLineChars="200" w:firstLine="420"/>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8、</w:t>
      </w:r>
      <w:r w:rsidR="00951F06" w:rsidRPr="00E319A0">
        <w:rPr>
          <w:rFonts w:ascii="宋体" w:hAnsi="宋体" w:cs="宋体" w:hint="eastAsia"/>
          <w:color w:val="000000"/>
          <w:sz w:val="21"/>
          <w:szCs w:val="21"/>
        </w:rPr>
        <w:t>已达到预定可使用状态但在年度内尚未办理竣工决算手续的固定资产，应按估计</w:t>
      </w:r>
      <w:proofErr w:type="gramStart"/>
      <w:r w:rsidR="00951F06" w:rsidRPr="00E319A0">
        <w:rPr>
          <w:rFonts w:ascii="宋体" w:hAnsi="宋体" w:cs="宋体" w:hint="eastAsia"/>
          <w:color w:val="000000"/>
          <w:sz w:val="21"/>
          <w:szCs w:val="21"/>
        </w:rPr>
        <w:t>价值暂估入账</w:t>
      </w:r>
      <w:proofErr w:type="gramEnd"/>
      <w:r w:rsidR="00951F06" w:rsidRPr="00E319A0">
        <w:rPr>
          <w:rFonts w:ascii="宋体" w:hAnsi="宋体" w:cs="宋体" w:hint="eastAsia"/>
          <w:color w:val="000000"/>
          <w:sz w:val="21"/>
          <w:szCs w:val="21"/>
        </w:rPr>
        <w:t>，并计提折旧。待办理了竣工决算手续后，再按照实际成本调整原来的暂估价值，并调整原已计提的折旧额。（    ）</w:t>
      </w:r>
    </w:p>
    <w:p w:rsidR="00F146F5" w:rsidRDefault="00F146F5" w:rsidP="00951F06">
      <w:pPr>
        <w:ind w:firstLineChars="200" w:firstLine="420"/>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9、</w:t>
      </w:r>
      <w:r w:rsidR="00951F06" w:rsidRPr="00E319A0">
        <w:rPr>
          <w:rFonts w:ascii="宋体" w:hAnsi="宋体" w:cs="宋体" w:hint="eastAsia"/>
          <w:color w:val="000000"/>
          <w:sz w:val="21"/>
          <w:szCs w:val="21"/>
        </w:rPr>
        <w:t>一般企业发生的固定资产清理费用也属于准则中的固定资产弃置费用。（    ）</w:t>
      </w:r>
    </w:p>
    <w:p w:rsidR="00F146F5" w:rsidRDefault="00F146F5" w:rsidP="00951F06">
      <w:pPr>
        <w:ind w:firstLineChars="200" w:firstLine="420"/>
        <w:rPr>
          <w:rFonts w:ascii="宋体" w:hAnsi="宋体" w:cs="宋体"/>
          <w:color w:val="000000"/>
          <w:sz w:val="21"/>
          <w:szCs w:val="21"/>
        </w:rPr>
      </w:pPr>
    </w:p>
    <w:p w:rsidR="00951F06" w:rsidRPr="00E319A0" w:rsidRDefault="00F146F5" w:rsidP="00951F06">
      <w:pPr>
        <w:ind w:firstLineChars="200" w:firstLine="420"/>
        <w:rPr>
          <w:rFonts w:ascii="宋体" w:hAnsi="宋体" w:cs="宋体"/>
          <w:color w:val="000000"/>
          <w:sz w:val="21"/>
          <w:szCs w:val="21"/>
        </w:rPr>
      </w:pPr>
      <w:r>
        <w:rPr>
          <w:rFonts w:ascii="宋体" w:hAnsi="宋体" w:cs="宋体" w:hint="eastAsia"/>
          <w:color w:val="000000"/>
          <w:sz w:val="21"/>
          <w:szCs w:val="21"/>
        </w:rPr>
        <w:t>10、</w:t>
      </w:r>
      <w:r w:rsidR="00951F06" w:rsidRPr="00E319A0">
        <w:rPr>
          <w:rFonts w:ascii="宋体" w:hAnsi="宋体" w:cs="宋体" w:hint="eastAsia"/>
          <w:color w:val="000000"/>
          <w:sz w:val="21"/>
          <w:szCs w:val="21"/>
        </w:rPr>
        <w:t>对于购建固定资产发生的利息支出，在交付使用前发生的，应予资本化，将其计入固定资产的建造成本；在交付使用后发生的，则应作为当期费用处理。（    ）</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Pr="00FD4CE8">
        <w:rPr>
          <w:rFonts w:ascii="宋体" w:hAnsi="宋体" w:cs="宋体"/>
          <w:b/>
          <w:bCs/>
          <w:color w:val="000000"/>
          <w:sz w:val="21"/>
        </w:rPr>
        <w:t>四、计算分析题</w:t>
      </w:r>
      <w:r w:rsidRPr="00FD4CE8">
        <w:rPr>
          <w:rFonts w:ascii="宋体" w:hAnsi="宋体" w:cs="宋体"/>
          <w:color w:val="000000"/>
          <w:sz w:val="21"/>
          <w:szCs w:val="21"/>
        </w:rPr>
        <w:br/>
        <w:t xml:space="preserve">　　</w:t>
      </w:r>
      <w:r w:rsidR="0038493B">
        <w:rPr>
          <w:rFonts w:ascii="宋体" w:hAnsi="宋体" w:cs="宋体" w:hint="eastAsia"/>
          <w:color w:val="000000"/>
          <w:sz w:val="21"/>
          <w:szCs w:val="21"/>
        </w:rPr>
        <w:t>1、</w:t>
      </w:r>
      <w:r w:rsidRPr="00FD4CE8">
        <w:rPr>
          <w:rFonts w:ascii="宋体" w:hAnsi="宋体" w:cs="宋体"/>
          <w:color w:val="000000"/>
          <w:sz w:val="21"/>
          <w:szCs w:val="21"/>
        </w:rPr>
        <w:t>乙股份有限公司（简称乙公司）为增值税一般纳税人，适用的增值税税率为17%。该公司在生产经营期间以自营方式建造一条生产线。2010年1月至4月发生的有关经济业务如下：</w:t>
      </w:r>
      <w:r w:rsidRPr="00FD4CE8">
        <w:rPr>
          <w:rFonts w:ascii="宋体" w:hAnsi="宋体" w:cs="宋体"/>
          <w:color w:val="000000"/>
          <w:sz w:val="21"/>
          <w:szCs w:val="21"/>
        </w:rPr>
        <w:br/>
        <w:t xml:space="preserve">　　（1）购入一批工程物资，收到的增值税专用发票上注明的价款为200万元，增值税额为34万元，款项已通过银行转账支付。</w:t>
      </w:r>
      <w:r w:rsidRPr="00FD4CE8">
        <w:rPr>
          <w:rFonts w:ascii="宋体" w:hAnsi="宋体" w:cs="宋体"/>
          <w:color w:val="000000"/>
          <w:sz w:val="21"/>
          <w:szCs w:val="21"/>
        </w:rPr>
        <w:br/>
        <w:t xml:space="preserve">　　（2）工程领用工程物资190万元。</w:t>
      </w:r>
      <w:r w:rsidRPr="00FD4CE8">
        <w:rPr>
          <w:rFonts w:ascii="宋体" w:hAnsi="宋体" w:cs="宋体"/>
          <w:color w:val="000000"/>
          <w:sz w:val="21"/>
          <w:szCs w:val="21"/>
        </w:rPr>
        <w:br/>
        <w:t xml:space="preserve">　　（3）工程领用生产用A原材料一批，实际成本为100万元；购入该批A原材料支付的增值税额为17万元；未对该批A原材料计提存货跌价准备。</w:t>
      </w:r>
      <w:r w:rsidRPr="00FD4CE8">
        <w:rPr>
          <w:rFonts w:ascii="宋体" w:hAnsi="宋体" w:cs="宋体"/>
          <w:color w:val="000000"/>
          <w:sz w:val="21"/>
          <w:szCs w:val="21"/>
        </w:rPr>
        <w:br/>
        <w:t xml:space="preserve">　　（4）应付工程人员职工薪</w:t>
      </w:r>
      <w:proofErr w:type="gramStart"/>
      <w:r w:rsidRPr="00FD4CE8">
        <w:rPr>
          <w:rFonts w:ascii="宋体" w:hAnsi="宋体" w:cs="宋体"/>
          <w:color w:val="000000"/>
          <w:sz w:val="21"/>
          <w:szCs w:val="21"/>
        </w:rPr>
        <w:t>酬</w:t>
      </w:r>
      <w:proofErr w:type="gramEnd"/>
      <w:r w:rsidRPr="00FD4CE8">
        <w:rPr>
          <w:rFonts w:ascii="宋体" w:hAnsi="宋体" w:cs="宋体"/>
          <w:color w:val="000000"/>
          <w:sz w:val="21"/>
          <w:szCs w:val="21"/>
        </w:rPr>
        <w:t>114万元。</w:t>
      </w:r>
      <w:r w:rsidRPr="00FD4CE8">
        <w:rPr>
          <w:rFonts w:ascii="宋体" w:hAnsi="宋体" w:cs="宋体"/>
          <w:color w:val="000000"/>
          <w:sz w:val="21"/>
          <w:szCs w:val="21"/>
        </w:rPr>
        <w:br/>
        <w:t xml:space="preserve">　　（5）工程建造过程中，由于非正常原因造成部分毁损，该部分工程实际成本为50万元，未计提在建工程减值准备；应从保险公司收取赔偿款5万元，该赔偿</w:t>
      </w:r>
      <w:proofErr w:type="gramStart"/>
      <w:r w:rsidRPr="00FD4CE8">
        <w:rPr>
          <w:rFonts w:ascii="宋体" w:hAnsi="宋体" w:cs="宋体"/>
          <w:color w:val="000000"/>
          <w:sz w:val="21"/>
          <w:szCs w:val="21"/>
        </w:rPr>
        <w:t>款尚未</w:t>
      </w:r>
      <w:proofErr w:type="gramEnd"/>
      <w:r w:rsidRPr="00FD4CE8">
        <w:rPr>
          <w:rFonts w:ascii="宋体" w:hAnsi="宋体" w:cs="宋体"/>
          <w:color w:val="000000"/>
          <w:sz w:val="21"/>
          <w:szCs w:val="21"/>
        </w:rPr>
        <w:t>收到。</w:t>
      </w:r>
      <w:r w:rsidRPr="00FD4CE8">
        <w:rPr>
          <w:rFonts w:ascii="宋体" w:hAnsi="宋体" w:cs="宋体"/>
          <w:color w:val="000000"/>
          <w:sz w:val="21"/>
          <w:szCs w:val="21"/>
        </w:rPr>
        <w:br/>
        <w:t xml:space="preserve">　　（6）以银行存款支付工程其他支出40万元。</w:t>
      </w:r>
      <w:r w:rsidRPr="00FD4CE8">
        <w:rPr>
          <w:rFonts w:ascii="宋体" w:hAnsi="宋体" w:cs="宋体"/>
          <w:color w:val="000000"/>
          <w:sz w:val="21"/>
          <w:szCs w:val="21"/>
        </w:rPr>
        <w:br/>
        <w:t xml:space="preserve">　　（7）工程达到预定可使用状态前进行试运转，领用生产用B原材料实际成本为20万元，购入该批B原材料支付的增值税额为3.4万元；以银行存款支付其他支出5万元。未对该批B原材料计提存货跌价准备。</w:t>
      </w:r>
      <w:r w:rsidRPr="00FD4CE8">
        <w:rPr>
          <w:rFonts w:ascii="宋体" w:hAnsi="宋体" w:cs="宋体"/>
          <w:color w:val="000000"/>
          <w:sz w:val="21"/>
          <w:szCs w:val="21"/>
        </w:rPr>
        <w:br/>
        <w:t xml:space="preserve">　　工程试运转生产的产品完工转为库存商品。该库存商品成本中耗用B原材料的增值税额为3.4万元，经税务部门核定可以抵扣；该库存商品的估计售价（不含增值税）为38.3万元。</w:t>
      </w:r>
      <w:r w:rsidRPr="00FD4CE8">
        <w:rPr>
          <w:rFonts w:ascii="宋体" w:hAnsi="宋体" w:cs="宋体"/>
          <w:color w:val="000000"/>
          <w:sz w:val="21"/>
          <w:szCs w:val="21"/>
        </w:rPr>
        <w:br/>
        <w:t xml:space="preserve">　　（8）工程达到预定可使用状态并交付使用。</w:t>
      </w:r>
      <w:r w:rsidRPr="00FD4CE8">
        <w:rPr>
          <w:rFonts w:ascii="宋体" w:hAnsi="宋体" w:cs="宋体"/>
          <w:color w:val="000000"/>
          <w:sz w:val="21"/>
          <w:szCs w:val="21"/>
        </w:rPr>
        <w:br/>
        <w:t xml:space="preserve">　　（9）剩余工程物资转为生产用原材料，并办妥相关手续。</w:t>
      </w:r>
      <w:r w:rsidRPr="00FD4CE8">
        <w:rPr>
          <w:rFonts w:ascii="宋体" w:hAnsi="宋体" w:cs="宋体"/>
          <w:color w:val="000000"/>
          <w:sz w:val="21"/>
          <w:szCs w:val="21"/>
        </w:rPr>
        <w:br/>
        <w:t xml:space="preserve">　　要求：　根据以上资料，逐笔编制乙公司相关业务的会计分录。</w:t>
      </w:r>
      <w:r w:rsidRPr="00FD4CE8">
        <w:rPr>
          <w:rFonts w:ascii="宋体" w:hAnsi="宋体" w:cs="宋体"/>
          <w:color w:val="000000"/>
          <w:sz w:val="21"/>
          <w:szCs w:val="21"/>
        </w:rPr>
        <w:br/>
        <w:t xml:space="preserve">　　（“应交税费”科目要求写出明细科目及专栏名称；答案中的金额单位用万元表示）</w:t>
      </w:r>
    </w:p>
    <w:p w:rsidR="00FA38F4" w:rsidRDefault="00FA38F4" w:rsidP="00FA38F4">
      <w:pPr>
        <w:rPr>
          <w:rFonts w:ascii="宋体" w:hAnsi="宋体" w:cs="宋体" w:hint="eastAsia"/>
          <w:color w:val="000000"/>
          <w:sz w:val="21"/>
          <w:szCs w:val="21"/>
        </w:rPr>
      </w:pPr>
      <w:r w:rsidRPr="00FD4CE8">
        <w:rPr>
          <w:rFonts w:ascii="宋体" w:hAnsi="宋体" w:cs="宋体"/>
          <w:color w:val="000000"/>
          <w:sz w:val="21"/>
          <w:szCs w:val="21"/>
        </w:rPr>
        <w:br/>
        <w:t xml:space="preserve">　　</w:t>
      </w:r>
      <w:r w:rsidR="0038493B">
        <w:rPr>
          <w:rFonts w:ascii="宋体" w:hAnsi="宋体" w:cs="宋体" w:hint="eastAsia"/>
          <w:color w:val="000000"/>
          <w:sz w:val="21"/>
          <w:szCs w:val="21"/>
        </w:rPr>
        <w:t>2、</w:t>
      </w:r>
      <w:r w:rsidRPr="00FD4CE8">
        <w:rPr>
          <w:rFonts w:ascii="宋体" w:hAnsi="宋体" w:cs="宋体"/>
          <w:color w:val="000000"/>
          <w:sz w:val="21"/>
          <w:szCs w:val="21"/>
        </w:rPr>
        <w:t>2002年12月，甲公司采用出包方式建造的营业厅达到预定可使用状态投入使用，并结转固定资产成本1 800 000</w:t>
      </w:r>
      <w:r w:rsidRPr="00FD4CE8">
        <w:rPr>
          <w:rFonts w:ascii="宋体" w:hAnsi="宋体" w:cs="宋体"/>
          <w:color w:val="000000"/>
          <w:sz w:val="21"/>
          <w:szCs w:val="21"/>
        </w:rPr>
        <w:lastRenderedPageBreak/>
        <w:t>元。该营业厅内有一部电梯，成本为200 000元，未单独确认为固定资产。</w:t>
      </w:r>
      <w:r w:rsidRPr="00FD4CE8">
        <w:rPr>
          <w:rFonts w:ascii="宋体" w:hAnsi="宋体" w:cs="宋体"/>
          <w:color w:val="000000"/>
          <w:sz w:val="21"/>
          <w:szCs w:val="21"/>
        </w:rPr>
        <w:br/>
        <w:t xml:space="preserve">　　2011年1月，为吸引顾客，甲公司决定更换一部观光电梯。支付的新电梯购买价款为320 000元（含增值税）。</w:t>
      </w:r>
      <w:proofErr w:type="gramStart"/>
      <w:r w:rsidRPr="00FD4CE8">
        <w:rPr>
          <w:rFonts w:ascii="宋体" w:hAnsi="宋体" w:cs="宋体"/>
          <w:color w:val="000000"/>
          <w:sz w:val="21"/>
          <w:szCs w:val="21"/>
        </w:rPr>
        <w:t>另发生</w:t>
      </w:r>
      <w:proofErr w:type="gramEnd"/>
      <w:r w:rsidRPr="00FD4CE8">
        <w:rPr>
          <w:rFonts w:ascii="宋体" w:hAnsi="宋体" w:cs="宋体"/>
          <w:color w:val="000000"/>
          <w:sz w:val="21"/>
          <w:szCs w:val="21"/>
        </w:rPr>
        <w:t>安装费用31 000元，以银行存款支付；旧电梯的回收价格为100 000元，款项尚未收到。假定营业厅的年折旧率为3%。</w:t>
      </w:r>
    </w:p>
    <w:p w:rsidR="00205FAE" w:rsidRPr="00FD4CE8" w:rsidRDefault="00205FAE" w:rsidP="00FA38F4">
      <w:pPr>
        <w:rPr>
          <w:rFonts w:ascii="宋体" w:hAnsi="宋体" w:cs="宋体"/>
          <w:color w:val="000000"/>
          <w:sz w:val="21"/>
          <w:szCs w:val="21"/>
        </w:rPr>
      </w:pPr>
      <w:r>
        <w:rPr>
          <w:rFonts w:ascii="宋体" w:hAnsi="宋体" w:cs="宋体" w:hint="eastAsia"/>
          <w:color w:val="000000"/>
          <w:sz w:val="21"/>
          <w:szCs w:val="21"/>
        </w:rPr>
        <w:t>要求：对甲公司上述业务进行账务处理。</w:t>
      </w:r>
    </w:p>
    <w:p w:rsidR="00FA38F4" w:rsidRPr="00FD4CE8" w:rsidRDefault="00FA38F4" w:rsidP="00FA38F4">
      <w:pPr>
        <w:rPr>
          <w:rFonts w:ascii="宋体" w:hAnsi="宋体" w:cs="宋体"/>
          <w:color w:val="000000"/>
          <w:sz w:val="21"/>
          <w:szCs w:val="21"/>
        </w:rPr>
      </w:pPr>
      <w:r w:rsidRPr="00FD4CE8">
        <w:rPr>
          <w:rFonts w:ascii="宋体" w:hAnsi="宋体" w:cs="宋体"/>
          <w:color w:val="000000"/>
          <w:sz w:val="21"/>
          <w:szCs w:val="21"/>
        </w:rPr>
        <w:br/>
        <w:t xml:space="preserve">　　</w:t>
      </w:r>
      <w:r w:rsidR="0038493B">
        <w:rPr>
          <w:rFonts w:ascii="宋体" w:hAnsi="宋体" w:cs="宋体" w:hint="eastAsia"/>
          <w:color w:val="000000"/>
          <w:sz w:val="21"/>
          <w:szCs w:val="21"/>
        </w:rPr>
        <w:t>3、</w:t>
      </w:r>
      <w:r w:rsidRPr="00FD4CE8">
        <w:rPr>
          <w:rFonts w:ascii="宋体" w:hAnsi="宋体" w:cs="宋体"/>
          <w:color w:val="000000"/>
          <w:sz w:val="21"/>
          <w:szCs w:val="21"/>
        </w:rPr>
        <w:t>丙股份有限公司（以下简称丙公司）为一家上市公司，其2×10年至2×14年与固定资产有关的业务资料如下：</w:t>
      </w:r>
      <w:r w:rsidRPr="00FD4CE8">
        <w:rPr>
          <w:rFonts w:ascii="宋体" w:hAnsi="宋体" w:cs="宋体"/>
          <w:color w:val="000000"/>
          <w:sz w:val="21"/>
          <w:szCs w:val="21"/>
        </w:rPr>
        <w:br/>
        <w:t xml:space="preserve">　　（1）2×10年12月12日，丙公司购进一台不需要安装的设备，取得的增值税专用发票上注明的设备价款为350万元，增值税为59.5万元，</w:t>
      </w:r>
      <w:proofErr w:type="gramStart"/>
      <w:r w:rsidRPr="00FD4CE8">
        <w:rPr>
          <w:rFonts w:ascii="宋体" w:hAnsi="宋体" w:cs="宋体"/>
          <w:color w:val="000000"/>
          <w:sz w:val="21"/>
          <w:szCs w:val="21"/>
        </w:rPr>
        <w:t>另发生</w:t>
      </w:r>
      <w:proofErr w:type="gramEnd"/>
      <w:r w:rsidRPr="00FD4CE8">
        <w:rPr>
          <w:rFonts w:ascii="宋体" w:hAnsi="宋体" w:cs="宋体"/>
          <w:color w:val="000000"/>
          <w:sz w:val="21"/>
          <w:szCs w:val="21"/>
        </w:rPr>
        <w:t>运输费等5万元，款项以银行存款支付；没有发生其他相关税费。该设备于当日投入使用，预计使用年限为10年，预计净残值为15万元，采用直线法计提折旧。</w:t>
      </w:r>
      <w:r w:rsidRPr="00FD4CE8">
        <w:rPr>
          <w:rFonts w:ascii="宋体" w:hAnsi="宋体" w:cs="宋体"/>
          <w:color w:val="000000"/>
          <w:sz w:val="21"/>
          <w:szCs w:val="21"/>
        </w:rPr>
        <w:br/>
        <w:t xml:space="preserve">　　（2）2×11年12月31日，丙公司对该设备进行检查时发现其已经发生减值，预计可收回金额为285万元；计提减值准备后，该设备原预计使用年限、预计净残值、折旧方法保持不变。</w:t>
      </w:r>
      <w:r w:rsidRPr="00FD4CE8">
        <w:rPr>
          <w:rFonts w:ascii="宋体" w:hAnsi="宋体" w:cs="宋体"/>
          <w:color w:val="000000"/>
          <w:sz w:val="21"/>
          <w:szCs w:val="21"/>
        </w:rPr>
        <w:br/>
        <w:t xml:space="preserve">　　（3）2×12年12月31日，丙公司因生产经营方向调整，决定采用出包方式对该设备进行改良，改良工程验收合格后支付工程价款。该设备于当日停止使用，开始进行改良。</w:t>
      </w:r>
      <w:r w:rsidRPr="00FD4CE8">
        <w:rPr>
          <w:rFonts w:ascii="宋体" w:hAnsi="宋体" w:cs="宋体"/>
          <w:color w:val="000000"/>
          <w:sz w:val="21"/>
          <w:szCs w:val="21"/>
        </w:rPr>
        <w:br/>
        <w:t xml:space="preserve">　　（4）2×13年3月12日，改良工程完工并验收合格，丙公司以银行存款支付工程总价款25万元。当日，改良后的设备投入使用，预计尚可使用年限8年，采用直线法计提折旧，预计净残值为16万元。2×13年12月31日，该设备未发生减值。</w:t>
      </w:r>
      <w:r w:rsidRPr="00FD4CE8">
        <w:rPr>
          <w:rFonts w:ascii="宋体" w:hAnsi="宋体" w:cs="宋体"/>
          <w:color w:val="000000"/>
          <w:sz w:val="21"/>
          <w:szCs w:val="21"/>
        </w:rPr>
        <w:br/>
        <w:t xml:space="preserve">　　（5）2×14年12月31日，该设备因遭受自然灾害发生严重毁损，丙公司决定进行处置，取得残料变价收入10万元、保险公司赔偿款30万元，发生清理费用3万元；款项均以银行存款收付，不考虑其他相关税费。</w:t>
      </w:r>
      <w:r w:rsidRPr="00FD4CE8">
        <w:rPr>
          <w:rFonts w:ascii="宋体" w:hAnsi="宋体" w:cs="宋体"/>
          <w:color w:val="000000"/>
          <w:sz w:val="21"/>
          <w:szCs w:val="21"/>
        </w:rPr>
        <w:br/>
        <w:t xml:space="preserve">　　要求：（答案中的金额单位用万元表示）</w:t>
      </w:r>
      <w:r w:rsidRPr="00FD4CE8">
        <w:rPr>
          <w:rFonts w:ascii="宋体" w:hAnsi="宋体" w:cs="宋体"/>
          <w:color w:val="000000"/>
          <w:sz w:val="21"/>
          <w:szCs w:val="21"/>
        </w:rPr>
        <w:br/>
        <w:t xml:space="preserve">　　（1）编制2×10年12月12日取得该设备的会计分录。</w:t>
      </w:r>
      <w:r w:rsidRPr="00FD4CE8">
        <w:rPr>
          <w:rFonts w:ascii="宋体" w:hAnsi="宋体" w:cs="宋体"/>
          <w:color w:val="000000"/>
          <w:sz w:val="21"/>
          <w:szCs w:val="21"/>
        </w:rPr>
        <w:br/>
        <w:t xml:space="preserve">　　（2）计算2×</w:t>
      </w:r>
      <w:proofErr w:type="gramStart"/>
      <w:r w:rsidRPr="00FD4CE8">
        <w:rPr>
          <w:rFonts w:ascii="宋体" w:hAnsi="宋体" w:cs="宋体"/>
          <w:color w:val="000000"/>
          <w:sz w:val="21"/>
          <w:szCs w:val="21"/>
        </w:rPr>
        <w:t>11</w:t>
      </w:r>
      <w:proofErr w:type="gramEnd"/>
      <w:r w:rsidRPr="00FD4CE8">
        <w:rPr>
          <w:rFonts w:ascii="宋体" w:hAnsi="宋体" w:cs="宋体"/>
          <w:color w:val="000000"/>
          <w:sz w:val="21"/>
          <w:szCs w:val="21"/>
        </w:rPr>
        <w:t>年度该设备计提的折旧额。</w:t>
      </w:r>
      <w:r w:rsidRPr="00FD4CE8">
        <w:rPr>
          <w:rFonts w:ascii="宋体" w:hAnsi="宋体" w:cs="宋体"/>
          <w:color w:val="000000"/>
          <w:sz w:val="21"/>
          <w:szCs w:val="21"/>
        </w:rPr>
        <w:br/>
        <w:t xml:space="preserve">　　（3）计算2×11年12月31日该设备计提的固定资产减值准备，并编制会计分录。</w:t>
      </w:r>
      <w:r w:rsidRPr="00FD4CE8">
        <w:rPr>
          <w:rFonts w:ascii="宋体" w:hAnsi="宋体" w:cs="宋体"/>
          <w:color w:val="000000"/>
          <w:sz w:val="21"/>
          <w:szCs w:val="21"/>
        </w:rPr>
        <w:br/>
        <w:t xml:space="preserve">　　（4）计算2×</w:t>
      </w:r>
      <w:proofErr w:type="gramStart"/>
      <w:r w:rsidRPr="00FD4CE8">
        <w:rPr>
          <w:rFonts w:ascii="宋体" w:hAnsi="宋体" w:cs="宋体"/>
          <w:color w:val="000000"/>
          <w:sz w:val="21"/>
          <w:szCs w:val="21"/>
        </w:rPr>
        <w:t>12</w:t>
      </w:r>
      <w:proofErr w:type="gramEnd"/>
      <w:r w:rsidRPr="00FD4CE8">
        <w:rPr>
          <w:rFonts w:ascii="宋体" w:hAnsi="宋体" w:cs="宋体"/>
          <w:color w:val="000000"/>
          <w:sz w:val="21"/>
          <w:szCs w:val="21"/>
        </w:rPr>
        <w:t>年度该设备计提的折旧额。</w:t>
      </w:r>
      <w:r w:rsidRPr="00FD4CE8">
        <w:rPr>
          <w:rFonts w:ascii="宋体" w:hAnsi="宋体" w:cs="宋体"/>
          <w:color w:val="000000"/>
          <w:sz w:val="21"/>
          <w:szCs w:val="21"/>
        </w:rPr>
        <w:br/>
        <w:t xml:space="preserve">　　（5）编制2×12年12月31日该设备转入改良时的会计分录。</w:t>
      </w:r>
      <w:r w:rsidRPr="00FD4CE8">
        <w:rPr>
          <w:rFonts w:ascii="宋体" w:hAnsi="宋体" w:cs="宋体"/>
          <w:color w:val="000000"/>
          <w:sz w:val="21"/>
          <w:szCs w:val="21"/>
        </w:rPr>
        <w:br/>
        <w:t xml:space="preserve">　　（6）编制2×13年3月12日支付该设备改良价款、结转改良后设备成本的会计分录。</w:t>
      </w:r>
      <w:r w:rsidRPr="00FD4CE8">
        <w:rPr>
          <w:rFonts w:ascii="宋体" w:hAnsi="宋体" w:cs="宋体"/>
          <w:color w:val="000000"/>
          <w:sz w:val="21"/>
          <w:szCs w:val="21"/>
        </w:rPr>
        <w:br/>
        <w:t xml:space="preserve">　　（7）计算2×</w:t>
      </w:r>
      <w:proofErr w:type="gramStart"/>
      <w:r w:rsidRPr="00FD4CE8">
        <w:rPr>
          <w:rFonts w:ascii="宋体" w:hAnsi="宋体" w:cs="宋体"/>
          <w:color w:val="000000"/>
          <w:sz w:val="21"/>
          <w:szCs w:val="21"/>
        </w:rPr>
        <w:t>14</w:t>
      </w:r>
      <w:proofErr w:type="gramEnd"/>
      <w:r w:rsidRPr="00FD4CE8">
        <w:rPr>
          <w:rFonts w:ascii="宋体" w:hAnsi="宋体" w:cs="宋体"/>
          <w:color w:val="000000"/>
          <w:sz w:val="21"/>
          <w:szCs w:val="21"/>
        </w:rPr>
        <w:t>年度该设备计提的折旧额。</w:t>
      </w:r>
      <w:r w:rsidRPr="00FD4CE8">
        <w:rPr>
          <w:rFonts w:ascii="宋体" w:hAnsi="宋体" w:cs="宋体"/>
          <w:color w:val="000000"/>
          <w:sz w:val="21"/>
          <w:szCs w:val="21"/>
        </w:rPr>
        <w:br/>
        <w:t xml:space="preserve">　　（8）计算2×14年12月31日处置该设备实现的净损益。</w:t>
      </w:r>
      <w:r w:rsidRPr="00FD4CE8">
        <w:rPr>
          <w:rFonts w:ascii="宋体" w:hAnsi="宋体" w:cs="宋体"/>
          <w:color w:val="000000"/>
          <w:sz w:val="21"/>
          <w:szCs w:val="21"/>
        </w:rPr>
        <w:br/>
        <w:t xml:space="preserve">　　（9）编制2×14年12月31日处置该设备的会计分录。</w:t>
      </w:r>
    </w:p>
    <w:p w:rsidR="00857480" w:rsidRDefault="00857480"/>
    <w:p w:rsidR="00FA38F4" w:rsidRPr="00E319A0" w:rsidRDefault="0038493B" w:rsidP="00E319A0">
      <w:pPr>
        <w:ind w:firstLineChars="200" w:firstLine="420"/>
        <w:rPr>
          <w:rFonts w:ascii="宋体" w:hAnsi="宋体" w:cs="宋体"/>
          <w:color w:val="000000"/>
          <w:sz w:val="21"/>
          <w:szCs w:val="21"/>
        </w:rPr>
      </w:pPr>
      <w:r>
        <w:rPr>
          <w:rFonts w:ascii="宋体" w:hAnsi="宋体" w:cs="宋体" w:hint="eastAsia"/>
          <w:color w:val="000000"/>
          <w:sz w:val="21"/>
          <w:szCs w:val="21"/>
        </w:rPr>
        <w:t>4、</w:t>
      </w:r>
      <w:r w:rsidR="00FA38F4" w:rsidRPr="00E319A0">
        <w:rPr>
          <w:rFonts w:ascii="宋体" w:hAnsi="宋体" w:cs="宋体" w:hint="eastAsia"/>
          <w:color w:val="000000"/>
          <w:sz w:val="21"/>
          <w:szCs w:val="21"/>
        </w:rPr>
        <w:t>甲公司</w:t>
      </w:r>
      <w:smartTag w:uri="urn:schemas-microsoft-com:office:smarttags" w:element="chsdate">
        <w:smartTagPr>
          <w:attr w:name="Year" w:val="2010"/>
          <w:attr w:name="Month" w:val="1"/>
          <w:attr w:name="Day" w:val="1"/>
          <w:attr w:name="IsLunarDate" w:val="False"/>
          <w:attr w:name="IsROCDate" w:val="False"/>
        </w:smartTagPr>
        <w:r w:rsidR="00FA38F4" w:rsidRPr="00E319A0">
          <w:rPr>
            <w:rFonts w:ascii="宋体" w:hAnsi="宋体" w:cs="宋体" w:hint="eastAsia"/>
            <w:color w:val="000000"/>
            <w:sz w:val="21"/>
            <w:szCs w:val="21"/>
          </w:rPr>
          <w:t>2010年1月1日</w:t>
        </w:r>
      </w:smartTag>
      <w:r w:rsidR="00FA38F4" w:rsidRPr="00E319A0">
        <w:rPr>
          <w:rFonts w:ascii="宋体" w:hAnsi="宋体" w:cs="宋体" w:hint="eastAsia"/>
          <w:color w:val="000000"/>
          <w:sz w:val="21"/>
          <w:szCs w:val="21"/>
        </w:rPr>
        <w:t>从乙公司购入A生产设备作为固定资产使用。购货合同约定：A设备的总价款为3 800万元，当日支付800万元，余款分3年于每年末平均支付。设备交付安装，用银行存款支付安装等相关费用27万元，设备于</w:t>
      </w:r>
      <w:smartTag w:uri="urn:schemas-microsoft-com:office:smarttags" w:element="chsdate">
        <w:smartTagPr>
          <w:attr w:name="Year" w:val="2010"/>
          <w:attr w:name="Month" w:val="3"/>
          <w:attr w:name="Day" w:val="31"/>
          <w:attr w:name="IsLunarDate" w:val="False"/>
          <w:attr w:name="IsROCDate" w:val="False"/>
        </w:smartTagPr>
        <w:r w:rsidR="00FA38F4" w:rsidRPr="00E319A0">
          <w:rPr>
            <w:rFonts w:ascii="宋体" w:hAnsi="宋体" w:cs="宋体" w:hint="eastAsia"/>
            <w:color w:val="000000"/>
            <w:sz w:val="21"/>
            <w:szCs w:val="21"/>
          </w:rPr>
          <w:t>3月31日</w:t>
        </w:r>
      </w:smartTag>
      <w:r w:rsidR="00FA38F4" w:rsidRPr="00E319A0">
        <w:rPr>
          <w:rFonts w:ascii="宋体" w:hAnsi="宋体" w:cs="宋体" w:hint="eastAsia"/>
          <w:color w:val="000000"/>
          <w:sz w:val="21"/>
          <w:szCs w:val="21"/>
        </w:rPr>
        <w:t>安装完毕交付使用。设备预计净残值为80万元，预计使用年限为5年，采用年数总和法计提折旧。假定同期银行借款年利率为6%。</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已知：利率为6%、期数为3期的普通年金现值系数为2.6730。</w:t>
      </w:r>
    </w:p>
    <w:p w:rsidR="00FA38F4" w:rsidRPr="00E319A0" w:rsidRDefault="00FA38F4" w:rsidP="0038493B">
      <w:pPr>
        <w:ind w:firstLineChars="200" w:firstLine="420"/>
        <w:rPr>
          <w:rFonts w:ascii="宋体" w:hAnsi="宋体" w:cs="宋体"/>
          <w:color w:val="000000"/>
          <w:sz w:val="21"/>
          <w:szCs w:val="21"/>
        </w:rPr>
      </w:pPr>
      <w:r w:rsidRPr="00E319A0">
        <w:rPr>
          <w:rFonts w:ascii="宋体" w:hAnsi="宋体" w:cs="宋体" w:hint="eastAsia"/>
          <w:color w:val="000000"/>
          <w:sz w:val="21"/>
          <w:szCs w:val="21"/>
        </w:rPr>
        <w:t>要求：（1）计算该设备的入账价值及未确认融资费用。</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（2）计算甲公司2010年、2011年和2012年未确认融资费用摊销额。</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（3）计算甲公司2010年、2011年和2012年每年计提的折旧额。</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（4）编制2010年、2011年和2012年度与该设备相关的会计分录。（为简化计算，假定每年年末摊销未确认融资费用和计提折旧，未确认融资费用的摊销全部计入财务费用）</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（答案中的金额单位用万元表示，计算结果保留两位小数）</w:t>
      </w:r>
    </w:p>
    <w:p w:rsidR="0038493B" w:rsidRDefault="0038493B" w:rsidP="00E319A0">
      <w:pPr>
        <w:ind w:firstLineChars="200" w:firstLine="420"/>
        <w:rPr>
          <w:rFonts w:ascii="宋体" w:hAnsi="宋体" w:cs="宋体"/>
          <w:color w:val="000000"/>
          <w:sz w:val="21"/>
          <w:szCs w:val="21"/>
        </w:rPr>
      </w:pPr>
    </w:p>
    <w:p w:rsidR="00FA38F4" w:rsidRPr="00E319A0" w:rsidRDefault="0038493B" w:rsidP="00E319A0">
      <w:pPr>
        <w:ind w:firstLineChars="200" w:firstLine="420"/>
        <w:rPr>
          <w:rFonts w:ascii="宋体" w:hAnsi="宋体" w:cs="宋体"/>
          <w:color w:val="000000"/>
          <w:sz w:val="21"/>
          <w:szCs w:val="21"/>
        </w:rPr>
      </w:pPr>
      <w:r>
        <w:rPr>
          <w:rFonts w:ascii="宋体" w:hAnsi="宋体" w:cs="宋体" w:hint="eastAsia"/>
          <w:color w:val="000000"/>
          <w:sz w:val="21"/>
          <w:szCs w:val="21"/>
        </w:rPr>
        <w:t>5、</w:t>
      </w:r>
      <w:r w:rsidR="00FA38F4" w:rsidRPr="00E319A0">
        <w:rPr>
          <w:rFonts w:ascii="宋体" w:hAnsi="宋体" w:cs="宋体" w:hint="eastAsia"/>
          <w:color w:val="000000"/>
          <w:sz w:val="21"/>
          <w:szCs w:val="21"/>
        </w:rPr>
        <w:t>甲公司为上市公司，该公司内部审计部门在对其2012年度财务报表进行内审时，对以下交易或事项的会计处理提出疑问：</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（1）</w:t>
      </w:r>
      <w:smartTag w:uri="urn:schemas-microsoft-com:office:smarttags" w:element="chsdate">
        <w:smartTagPr>
          <w:attr w:name="Year" w:val="2012"/>
          <w:attr w:name="Month" w:val="6"/>
          <w:attr w:name="Day" w:val="30"/>
          <w:attr w:name="IsLunarDate" w:val="False"/>
          <w:attr w:name="IsROCDate" w:val="False"/>
        </w:smartTagPr>
        <w:r w:rsidRPr="00E319A0">
          <w:rPr>
            <w:rFonts w:ascii="宋体" w:hAnsi="宋体" w:cs="宋体" w:hint="eastAsia"/>
            <w:color w:val="000000"/>
            <w:sz w:val="21"/>
            <w:szCs w:val="21"/>
          </w:rPr>
          <w:t>2012年6月30日</w:t>
        </w:r>
      </w:smartTag>
      <w:r w:rsidRPr="00E319A0">
        <w:rPr>
          <w:rFonts w:ascii="宋体" w:hAnsi="宋体" w:cs="宋体" w:hint="eastAsia"/>
          <w:color w:val="000000"/>
          <w:sz w:val="21"/>
          <w:szCs w:val="21"/>
        </w:rPr>
        <w:t>正式建造完成并交付使用一座核电站核设施，全部成本为200 000万元，预计使用寿命为40年。据国家法律和行政法规、国际公约等规定，企业应承担环境保护和生态恢复等义务。</w:t>
      </w:r>
      <w:smartTag w:uri="urn:schemas-microsoft-com:office:smarttags" w:element="chsdate">
        <w:smartTagPr>
          <w:attr w:name="Year" w:val="2012"/>
          <w:attr w:name="Month" w:val="6"/>
          <w:attr w:name="Day" w:val="30"/>
          <w:attr w:name="IsLunarDate" w:val="False"/>
          <w:attr w:name="IsROCDate" w:val="False"/>
        </w:smartTagPr>
        <w:r w:rsidRPr="00E319A0">
          <w:rPr>
            <w:rFonts w:ascii="宋体" w:hAnsi="宋体" w:cs="宋体" w:hint="eastAsia"/>
            <w:color w:val="000000"/>
            <w:sz w:val="21"/>
            <w:szCs w:val="21"/>
          </w:rPr>
          <w:t>2012年6月30日</w:t>
        </w:r>
      </w:smartTag>
      <w:r w:rsidRPr="00E319A0">
        <w:rPr>
          <w:rFonts w:ascii="宋体" w:hAnsi="宋体" w:cs="宋体" w:hint="eastAsia"/>
          <w:color w:val="000000"/>
          <w:sz w:val="21"/>
          <w:szCs w:val="21"/>
        </w:rPr>
        <w:t>预计40年后该核电站核设施弃置时，将发生弃置费用20 000万元，且金额较大。在考虑货币的时间价值和相关期间通货膨胀等因素下确定的折现率为5%。</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已知：利率为5%，期数为40期的复利现值系数为0.1420。</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lastRenderedPageBreak/>
        <w:t>假定计提固定资产折旧记入“生产成本”科目，2012年下半年生产的产品尚未完工。</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甲公司会计处理如下：</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借：固定资产                         200 000</w:t>
      </w:r>
    </w:p>
    <w:p w:rsidR="00FA38F4" w:rsidRPr="00E319A0" w:rsidRDefault="00FA38F4" w:rsidP="00E319A0">
      <w:pPr>
        <w:ind w:firstLineChars="300" w:firstLine="630"/>
        <w:rPr>
          <w:rFonts w:ascii="宋体" w:hAnsi="宋体" w:cs="宋体"/>
          <w:color w:val="000000"/>
          <w:sz w:val="21"/>
          <w:szCs w:val="21"/>
        </w:rPr>
      </w:pPr>
      <w:r w:rsidRPr="00E319A0">
        <w:rPr>
          <w:rFonts w:ascii="宋体" w:hAnsi="宋体" w:cs="宋体" w:hint="eastAsia"/>
          <w:color w:val="000000"/>
          <w:sz w:val="21"/>
          <w:szCs w:val="21"/>
        </w:rPr>
        <w:t>贷：在建工程                         200 000</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借：生产成本                           2 500</w:t>
      </w:r>
    </w:p>
    <w:p w:rsidR="00FA38F4" w:rsidRPr="00E319A0" w:rsidRDefault="00FA38F4" w:rsidP="00E319A0">
      <w:pPr>
        <w:ind w:firstLineChars="300" w:firstLine="630"/>
        <w:rPr>
          <w:rFonts w:ascii="宋体" w:hAnsi="宋体" w:cs="宋体"/>
          <w:color w:val="000000"/>
          <w:sz w:val="21"/>
          <w:szCs w:val="21"/>
        </w:rPr>
      </w:pPr>
      <w:r w:rsidRPr="00E319A0">
        <w:rPr>
          <w:rFonts w:ascii="宋体" w:hAnsi="宋体" w:cs="宋体" w:hint="eastAsia"/>
          <w:color w:val="000000"/>
          <w:sz w:val="21"/>
          <w:szCs w:val="21"/>
        </w:rPr>
        <w:t>贷：累计折旧                           2 500</w:t>
      </w:r>
    </w:p>
    <w:p w:rsidR="00FA38F4" w:rsidRPr="00E319A0" w:rsidRDefault="00FA38F4" w:rsidP="00E319A0">
      <w:pPr>
        <w:ind w:firstLineChars="150" w:firstLine="315"/>
        <w:rPr>
          <w:rFonts w:ascii="宋体" w:hAnsi="宋体" w:cs="宋体"/>
          <w:color w:val="000000"/>
          <w:sz w:val="21"/>
          <w:szCs w:val="21"/>
        </w:rPr>
      </w:pPr>
      <w:r w:rsidRPr="00E319A0">
        <w:rPr>
          <w:rFonts w:ascii="宋体" w:hAnsi="宋体" w:cs="宋体" w:hint="eastAsia"/>
          <w:color w:val="000000"/>
          <w:sz w:val="21"/>
          <w:szCs w:val="21"/>
        </w:rPr>
        <w:t>（2）</w:t>
      </w:r>
      <w:smartTag w:uri="urn:schemas-microsoft-com:office:smarttags" w:element="chsdate">
        <w:smartTagPr>
          <w:attr w:name="Year" w:val="2012"/>
          <w:attr w:name="Month" w:val="3"/>
          <w:attr w:name="Day" w:val="31"/>
          <w:attr w:name="IsLunarDate" w:val="False"/>
          <w:attr w:name="IsROCDate" w:val="False"/>
        </w:smartTagPr>
        <w:r w:rsidRPr="00E319A0">
          <w:rPr>
            <w:rFonts w:ascii="宋体" w:hAnsi="宋体" w:cs="宋体" w:hint="eastAsia"/>
            <w:color w:val="000000"/>
            <w:sz w:val="21"/>
            <w:szCs w:val="21"/>
          </w:rPr>
          <w:t>2012年3月31日</w:t>
        </w:r>
      </w:smartTag>
      <w:r w:rsidRPr="00E319A0">
        <w:rPr>
          <w:rFonts w:ascii="宋体" w:hAnsi="宋体" w:cs="宋体" w:hint="eastAsia"/>
          <w:color w:val="000000"/>
          <w:sz w:val="21"/>
          <w:szCs w:val="21"/>
        </w:rPr>
        <w:t>，甲公司与丙公司签订合同，</w:t>
      </w:r>
      <w:proofErr w:type="gramStart"/>
      <w:r w:rsidRPr="00E319A0">
        <w:rPr>
          <w:rFonts w:ascii="宋体" w:hAnsi="宋体" w:cs="宋体" w:hint="eastAsia"/>
          <w:color w:val="000000"/>
          <w:sz w:val="21"/>
          <w:szCs w:val="21"/>
        </w:rPr>
        <w:t>自丙公司</w:t>
      </w:r>
      <w:proofErr w:type="gramEnd"/>
      <w:r w:rsidRPr="00E319A0">
        <w:rPr>
          <w:rFonts w:ascii="宋体" w:hAnsi="宋体" w:cs="宋体" w:hint="eastAsia"/>
          <w:color w:val="000000"/>
          <w:sz w:val="21"/>
          <w:szCs w:val="21"/>
        </w:rPr>
        <w:t>购买不需安装的设备</w:t>
      </w:r>
      <w:proofErr w:type="gramStart"/>
      <w:r w:rsidRPr="00E319A0">
        <w:rPr>
          <w:rFonts w:ascii="宋体" w:hAnsi="宋体" w:cs="宋体" w:hint="eastAsia"/>
          <w:color w:val="000000"/>
          <w:sz w:val="21"/>
          <w:szCs w:val="21"/>
        </w:rPr>
        <w:t>供管理</w:t>
      </w:r>
      <w:proofErr w:type="gramEnd"/>
      <w:r w:rsidRPr="00E319A0">
        <w:rPr>
          <w:rFonts w:ascii="宋体" w:hAnsi="宋体" w:cs="宋体" w:hint="eastAsia"/>
          <w:color w:val="000000"/>
          <w:sz w:val="21"/>
          <w:szCs w:val="21"/>
        </w:rPr>
        <w:t>部门使用，合同价格6 000万元，该设备当日</w:t>
      </w:r>
      <w:proofErr w:type="gramStart"/>
      <w:r w:rsidRPr="00E319A0">
        <w:rPr>
          <w:rFonts w:ascii="宋体" w:hAnsi="宋体" w:cs="宋体" w:hint="eastAsia"/>
          <w:color w:val="000000"/>
          <w:sz w:val="21"/>
          <w:szCs w:val="21"/>
        </w:rPr>
        <w:t>运抵甲</w:t>
      </w:r>
      <w:proofErr w:type="gramEnd"/>
      <w:r w:rsidRPr="00E319A0">
        <w:rPr>
          <w:rFonts w:ascii="宋体" w:hAnsi="宋体" w:cs="宋体" w:hint="eastAsia"/>
          <w:color w:val="000000"/>
          <w:sz w:val="21"/>
          <w:szCs w:val="21"/>
        </w:rPr>
        <w:t>公司并投入使用。因甲公司现金流量不足，按合同约定价款自合同</w:t>
      </w:r>
      <w:proofErr w:type="gramStart"/>
      <w:r w:rsidRPr="00E319A0">
        <w:rPr>
          <w:rFonts w:ascii="宋体" w:hAnsi="宋体" w:cs="宋体" w:hint="eastAsia"/>
          <w:color w:val="000000"/>
          <w:sz w:val="21"/>
          <w:szCs w:val="21"/>
        </w:rPr>
        <w:t>签定</w:t>
      </w:r>
      <w:proofErr w:type="gramEnd"/>
      <w:r w:rsidRPr="00E319A0">
        <w:rPr>
          <w:rFonts w:ascii="宋体" w:hAnsi="宋体" w:cs="宋体" w:hint="eastAsia"/>
          <w:color w:val="000000"/>
          <w:sz w:val="21"/>
          <w:szCs w:val="21"/>
        </w:rPr>
        <w:t>之日起满1年后分3期支付，每年4月1日支付2 000万元。该设备预计其使用寿命为5年，预计净残值为零，采用年限平均法计提折旧。</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假定甲公司的增量借款年利率为10%，（P/A，10%，3）=2.4869。</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甲公司2012年对上述交易或事项的会计处理如下：</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借：固定资产                           6 000</w:t>
      </w:r>
    </w:p>
    <w:p w:rsidR="00FA38F4" w:rsidRPr="00E319A0" w:rsidRDefault="00FA38F4" w:rsidP="00E319A0">
      <w:pPr>
        <w:ind w:firstLineChars="300" w:firstLine="630"/>
        <w:rPr>
          <w:rFonts w:ascii="宋体" w:hAnsi="宋体" w:cs="宋体"/>
          <w:color w:val="000000"/>
          <w:sz w:val="21"/>
          <w:szCs w:val="21"/>
        </w:rPr>
      </w:pPr>
      <w:r w:rsidRPr="00E319A0">
        <w:rPr>
          <w:rFonts w:ascii="宋体" w:hAnsi="宋体" w:cs="宋体" w:hint="eastAsia"/>
          <w:color w:val="000000"/>
          <w:sz w:val="21"/>
          <w:szCs w:val="21"/>
        </w:rPr>
        <w:t>贷：长期应付款                         6 000</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借：管理费用                             900</w:t>
      </w:r>
    </w:p>
    <w:p w:rsidR="00FA38F4" w:rsidRPr="00E319A0" w:rsidRDefault="00FA38F4" w:rsidP="00E319A0">
      <w:pPr>
        <w:ind w:firstLineChars="300" w:firstLine="630"/>
        <w:rPr>
          <w:rFonts w:ascii="宋体" w:hAnsi="宋体" w:cs="宋体"/>
          <w:color w:val="000000"/>
          <w:sz w:val="21"/>
          <w:szCs w:val="21"/>
        </w:rPr>
      </w:pPr>
      <w:r w:rsidRPr="00E319A0">
        <w:rPr>
          <w:rFonts w:ascii="宋体" w:hAnsi="宋体" w:cs="宋体" w:hint="eastAsia"/>
          <w:color w:val="000000"/>
          <w:sz w:val="21"/>
          <w:szCs w:val="21"/>
        </w:rPr>
        <w:t>贷：累计折旧                             900</w:t>
      </w:r>
    </w:p>
    <w:p w:rsidR="00FA38F4" w:rsidRPr="00E319A0" w:rsidRDefault="00FA38F4" w:rsidP="00E319A0">
      <w:pPr>
        <w:ind w:firstLineChars="200" w:firstLine="420"/>
        <w:rPr>
          <w:rFonts w:ascii="宋体" w:hAnsi="宋体" w:cs="宋体"/>
          <w:color w:val="000000"/>
          <w:sz w:val="21"/>
          <w:szCs w:val="21"/>
        </w:rPr>
      </w:pPr>
      <w:r w:rsidRPr="00E319A0">
        <w:rPr>
          <w:rFonts w:ascii="宋体" w:hAnsi="宋体" w:cs="宋体" w:hint="eastAsia"/>
          <w:color w:val="000000"/>
          <w:sz w:val="21"/>
          <w:szCs w:val="21"/>
        </w:rPr>
        <w:t>要求：根据资料(1)和(2)，逐项判断甲公司会计处理是否正确；如不正确，简要说明理由，并编制更正有关差错的会计分录(有关差错</w:t>
      </w:r>
      <w:proofErr w:type="gramStart"/>
      <w:r w:rsidRPr="00E319A0">
        <w:rPr>
          <w:rFonts w:ascii="宋体" w:hAnsi="宋体" w:cs="宋体" w:hint="eastAsia"/>
          <w:color w:val="000000"/>
          <w:sz w:val="21"/>
          <w:szCs w:val="21"/>
        </w:rPr>
        <w:t>更正按</w:t>
      </w:r>
      <w:proofErr w:type="gramEnd"/>
      <w:r w:rsidRPr="00E319A0">
        <w:rPr>
          <w:rFonts w:ascii="宋体" w:hAnsi="宋体" w:cs="宋体" w:hint="eastAsia"/>
          <w:color w:val="000000"/>
          <w:sz w:val="21"/>
          <w:szCs w:val="21"/>
        </w:rPr>
        <w:t>当期差错处理，不要求编制结转损益的会计分录)。（答案中的金额单位用万元表示）</w:t>
      </w:r>
    </w:p>
    <w:sectPr w:rsidR="00FA38F4" w:rsidRPr="00E319A0" w:rsidSect="00194236">
      <w:headerReference w:type="default" r:id="rId6"/>
      <w:footerReference w:type="default" r:id="rId7"/>
      <w:pgSz w:w="11907" w:h="16840" w:code="9"/>
      <w:pgMar w:top="567" w:right="567" w:bottom="567" w:left="567" w:header="425" w:footer="33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6A" w:rsidRDefault="00BE136A" w:rsidP="00364086">
      <w:r>
        <w:separator/>
      </w:r>
    </w:p>
  </w:endnote>
  <w:endnote w:type="continuationSeparator" w:id="0">
    <w:p w:rsidR="00BE136A" w:rsidRDefault="00BE136A" w:rsidP="00364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F7" w:rsidRPr="006C6634" w:rsidRDefault="00E91B33" w:rsidP="006C6634">
    <w:pPr>
      <w:pStyle w:val="a4"/>
      <w:jc w:val="right"/>
    </w:pPr>
    <w:r>
      <w:rPr>
        <w:rFonts w:hint="eastAsia"/>
      </w:rPr>
      <w:t>未经许可，不得复制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6A" w:rsidRDefault="00BE136A" w:rsidP="00364086">
      <w:r>
        <w:separator/>
      </w:r>
    </w:p>
  </w:footnote>
  <w:footnote w:type="continuationSeparator" w:id="0">
    <w:p w:rsidR="00BE136A" w:rsidRDefault="00BE136A" w:rsidP="0036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F7" w:rsidRPr="00E91B33" w:rsidRDefault="00E91B33" w:rsidP="00E91B33">
    <w:pPr>
      <w:pStyle w:val="a3"/>
      <w:rPr>
        <w:szCs w:val="28"/>
      </w:rPr>
    </w:pPr>
    <w:r>
      <w:rPr>
        <w:rFonts w:hint="eastAsia"/>
        <w:szCs w:val="28"/>
      </w:rPr>
      <w:t>郑老师讲义</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8F4"/>
    <w:rsid w:val="0000016A"/>
    <w:rsid w:val="000007FD"/>
    <w:rsid w:val="0000243A"/>
    <w:rsid w:val="00004413"/>
    <w:rsid w:val="00004BE4"/>
    <w:rsid w:val="00005722"/>
    <w:rsid w:val="0001292C"/>
    <w:rsid w:val="00013200"/>
    <w:rsid w:val="000147D8"/>
    <w:rsid w:val="000153CF"/>
    <w:rsid w:val="000200F4"/>
    <w:rsid w:val="0002194C"/>
    <w:rsid w:val="00024042"/>
    <w:rsid w:val="000267AE"/>
    <w:rsid w:val="00026B4B"/>
    <w:rsid w:val="00026EB4"/>
    <w:rsid w:val="000302E1"/>
    <w:rsid w:val="00030637"/>
    <w:rsid w:val="00031B3E"/>
    <w:rsid w:val="0003262E"/>
    <w:rsid w:val="00033D6A"/>
    <w:rsid w:val="0003431A"/>
    <w:rsid w:val="00035A7D"/>
    <w:rsid w:val="000360D5"/>
    <w:rsid w:val="00036E85"/>
    <w:rsid w:val="000375A2"/>
    <w:rsid w:val="00037805"/>
    <w:rsid w:val="0004022B"/>
    <w:rsid w:val="00040C6D"/>
    <w:rsid w:val="00041184"/>
    <w:rsid w:val="0004505D"/>
    <w:rsid w:val="00045365"/>
    <w:rsid w:val="0004772E"/>
    <w:rsid w:val="000513EB"/>
    <w:rsid w:val="000516F2"/>
    <w:rsid w:val="00052FDB"/>
    <w:rsid w:val="000543B8"/>
    <w:rsid w:val="0005605D"/>
    <w:rsid w:val="00057007"/>
    <w:rsid w:val="00057473"/>
    <w:rsid w:val="00057662"/>
    <w:rsid w:val="00060FB7"/>
    <w:rsid w:val="000610E7"/>
    <w:rsid w:val="000638E2"/>
    <w:rsid w:val="00064F3A"/>
    <w:rsid w:val="000656D3"/>
    <w:rsid w:val="000671F8"/>
    <w:rsid w:val="00070B6D"/>
    <w:rsid w:val="0007174F"/>
    <w:rsid w:val="000747E8"/>
    <w:rsid w:val="000762A7"/>
    <w:rsid w:val="00080C49"/>
    <w:rsid w:val="00081E40"/>
    <w:rsid w:val="00085CDD"/>
    <w:rsid w:val="00086288"/>
    <w:rsid w:val="000906DD"/>
    <w:rsid w:val="00093279"/>
    <w:rsid w:val="00093469"/>
    <w:rsid w:val="00093D9C"/>
    <w:rsid w:val="000949DC"/>
    <w:rsid w:val="00095A81"/>
    <w:rsid w:val="00095AF6"/>
    <w:rsid w:val="000A29CE"/>
    <w:rsid w:val="000A49C0"/>
    <w:rsid w:val="000A4AD6"/>
    <w:rsid w:val="000A5654"/>
    <w:rsid w:val="000A7BFB"/>
    <w:rsid w:val="000B253D"/>
    <w:rsid w:val="000B5559"/>
    <w:rsid w:val="000B783F"/>
    <w:rsid w:val="000B78DA"/>
    <w:rsid w:val="000B7AB1"/>
    <w:rsid w:val="000C1CF9"/>
    <w:rsid w:val="000C26D3"/>
    <w:rsid w:val="000C2CBA"/>
    <w:rsid w:val="000C3DD8"/>
    <w:rsid w:val="000C4253"/>
    <w:rsid w:val="000C4DBD"/>
    <w:rsid w:val="000C6C7D"/>
    <w:rsid w:val="000C719E"/>
    <w:rsid w:val="000D26AE"/>
    <w:rsid w:val="000D2B5F"/>
    <w:rsid w:val="000D3041"/>
    <w:rsid w:val="000D496D"/>
    <w:rsid w:val="000D6442"/>
    <w:rsid w:val="000D7B89"/>
    <w:rsid w:val="000E0185"/>
    <w:rsid w:val="000E06EC"/>
    <w:rsid w:val="000E48BE"/>
    <w:rsid w:val="000E589D"/>
    <w:rsid w:val="000F0672"/>
    <w:rsid w:val="000F2781"/>
    <w:rsid w:val="000F34C9"/>
    <w:rsid w:val="000F5C4A"/>
    <w:rsid w:val="00100D78"/>
    <w:rsid w:val="00102DCF"/>
    <w:rsid w:val="0010309C"/>
    <w:rsid w:val="0010338F"/>
    <w:rsid w:val="00104891"/>
    <w:rsid w:val="001049D6"/>
    <w:rsid w:val="00104CAB"/>
    <w:rsid w:val="00104F2F"/>
    <w:rsid w:val="00105F47"/>
    <w:rsid w:val="00106BFC"/>
    <w:rsid w:val="001103E4"/>
    <w:rsid w:val="001104C7"/>
    <w:rsid w:val="001111DC"/>
    <w:rsid w:val="001116DA"/>
    <w:rsid w:val="00112532"/>
    <w:rsid w:val="00112AB1"/>
    <w:rsid w:val="001135AD"/>
    <w:rsid w:val="00114755"/>
    <w:rsid w:val="00115611"/>
    <w:rsid w:val="00115C91"/>
    <w:rsid w:val="0011654A"/>
    <w:rsid w:val="00123AF2"/>
    <w:rsid w:val="0012640E"/>
    <w:rsid w:val="001264D7"/>
    <w:rsid w:val="00127563"/>
    <w:rsid w:val="001276D5"/>
    <w:rsid w:val="001311A5"/>
    <w:rsid w:val="001316A0"/>
    <w:rsid w:val="00131B4B"/>
    <w:rsid w:val="001328DB"/>
    <w:rsid w:val="00133496"/>
    <w:rsid w:val="00133AF5"/>
    <w:rsid w:val="001347AF"/>
    <w:rsid w:val="00134959"/>
    <w:rsid w:val="00134E34"/>
    <w:rsid w:val="001373A2"/>
    <w:rsid w:val="0013787D"/>
    <w:rsid w:val="001408B3"/>
    <w:rsid w:val="00142E0D"/>
    <w:rsid w:val="00143BEB"/>
    <w:rsid w:val="001441CB"/>
    <w:rsid w:val="00144C8F"/>
    <w:rsid w:val="00145B54"/>
    <w:rsid w:val="001468BC"/>
    <w:rsid w:val="00150963"/>
    <w:rsid w:val="00150C0B"/>
    <w:rsid w:val="00150EAE"/>
    <w:rsid w:val="00151904"/>
    <w:rsid w:val="0015214E"/>
    <w:rsid w:val="001533F5"/>
    <w:rsid w:val="00155C6F"/>
    <w:rsid w:val="001601D4"/>
    <w:rsid w:val="00160F34"/>
    <w:rsid w:val="00162DEF"/>
    <w:rsid w:val="0016414D"/>
    <w:rsid w:val="001659A2"/>
    <w:rsid w:val="00166824"/>
    <w:rsid w:val="001671FE"/>
    <w:rsid w:val="001674E7"/>
    <w:rsid w:val="00171E5D"/>
    <w:rsid w:val="00172880"/>
    <w:rsid w:val="0017299C"/>
    <w:rsid w:val="00173474"/>
    <w:rsid w:val="00174311"/>
    <w:rsid w:val="0017667C"/>
    <w:rsid w:val="00177942"/>
    <w:rsid w:val="00181F35"/>
    <w:rsid w:val="00190452"/>
    <w:rsid w:val="00191DE5"/>
    <w:rsid w:val="00192152"/>
    <w:rsid w:val="001921CD"/>
    <w:rsid w:val="00192355"/>
    <w:rsid w:val="00194236"/>
    <w:rsid w:val="00196082"/>
    <w:rsid w:val="00196588"/>
    <w:rsid w:val="001A0A6D"/>
    <w:rsid w:val="001A3947"/>
    <w:rsid w:val="001A4986"/>
    <w:rsid w:val="001A5F3C"/>
    <w:rsid w:val="001A656F"/>
    <w:rsid w:val="001A6F29"/>
    <w:rsid w:val="001B051F"/>
    <w:rsid w:val="001B5A5B"/>
    <w:rsid w:val="001B5E83"/>
    <w:rsid w:val="001B5E9B"/>
    <w:rsid w:val="001B6363"/>
    <w:rsid w:val="001B6A2A"/>
    <w:rsid w:val="001B6E86"/>
    <w:rsid w:val="001C2067"/>
    <w:rsid w:val="001C27EE"/>
    <w:rsid w:val="001C2ADD"/>
    <w:rsid w:val="001C315B"/>
    <w:rsid w:val="001C38CB"/>
    <w:rsid w:val="001C3CDD"/>
    <w:rsid w:val="001C5104"/>
    <w:rsid w:val="001C5C4E"/>
    <w:rsid w:val="001D2C32"/>
    <w:rsid w:val="001D407E"/>
    <w:rsid w:val="001D5794"/>
    <w:rsid w:val="001D5F0A"/>
    <w:rsid w:val="001D7450"/>
    <w:rsid w:val="001D7D3F"/>
    <w:rsid w:val="001E013E"/>
    <w:rsid w:val="001E1172"/>
    <w:rsid w:val="001E30B4"/>
    <w:rsid w:val="001E5552"/>
    <w:rsid w:val="001E60A7"/>
    <w:rsid w:val="001E64E5"/>
    <w:rsid w:val="001E65B4"/>
    <w:rsid w:val="001E679D"/>
    <w:rsid w:val="001E7A9F"/>
    <w:rsid w:val="001F1EBC"/>
    <w:rsid w:val="001F2A98"/>
    <w:rsid w:val="001F53A1"/>
    <w:rsid w:val="001F5EBC"/>
    <w:rsid w:val="001F72B2"/>
    <w:rsid w:val="00200967"/>
    <w:rsid w:val="00201058"/>
    <w:rsid w:val="0020260D"/>
    <w:rsid w:val="002031A2"/>
    <w:rsid w:val="0020374B"/>
    <w:rsid w:val="00204817"/>
    <w:rsid w:val="00204D3A"/>
    <w:rsid w:val="00205960"/>
    <w:rsid w:val="00205FAE"/>
    <w:rsid w:val="00206BDA"/>
    <w:rsid w:val="00207210"/>
    <w:rsid w:val="0020769A"/>
    <w:rsid w:val="00211033"/>
    <w:rsid w:val="002118CE"/>
    <w:rsid w:val="00211B20"/>
    <w:rsid w:val="00212328"/>
    <w:rsid w:val="00212B0F"/>
    <w:rsid w:val="00213197"/>
    <w:rsid w:val="0021328A"/>
    <w:rsid w:val="002148CF"/>
    <w:rsid w:val="002179FC"/>
    <w:rsid w:val="0022047E"/>
    <w:rsid w:val="002210CA"/>
    <w:rsid w:val="00221AAE"/>
    <w:rsid w:val="0022282D"/>
    <w:rsid w:val="00223137"/>
    <w:rsid w:val="00226CFB"/>
    <w:rsid w:val="002279B7"/>
    <w:rsid w:val="002307E4"/>
    <w:rsid w:val="002317A9"/>
    <w:rsid w:val="00231AFC"/>
    <w:rsid w:val="00231F12"/>
    <w:rsid w:val="00233677"/>
    <w:rsid w:val="00235806"/>
    <w:rsid w:val="002371C5"/>
    <w:rsid w:val="0024030B"/>
    <w:rsid w:val="00240360"/>
    <w:rsid w:val="00243319"/>
    <w:rsid w:val="002443B3"/>
    <w:rsid w:val="0024570D"/>
    <w:rsid w:val="00245AC4"/>
    <w:rsid w:val="00246673"/>
    <w:rsid w:val="00246771"/>
    <w:rsid w:val="0024680C"/>
    <w:rsid w:val="002470A1"/>
    <w:rsid w:val="00253A51"/>
    <w:rsid w:val="00254BDB"/>
    <w:rsid w:val="002557FB"/>
    <w:rsid w:val="00255D6E"/>
    <w:rsid w:val="0025733D"/>
    <w:rsid w:val="002608EE"/>
    <w:rsid w:val="00261365"/>
    <w:rsid w:val="00261E66"/>
    <w:rsid w:val="00262607"/>
    <w:rsid w:val="00262B64"/>
    <w:rsid w:val="00263827"/>
    <w:rsid w:val="00263E84"/>
    <w:rsid w:val="00266158"/>
    <w:rsid w:val="0027073C"/>
    <w:rsid w:val="00272DDF"/>
    <w:rsid w:val="002745C0"/>
    <w:rsid w:val="0027661D"/>
    <w:rsid w:val="00277841"/>
    <w:rsid w:val="00281AB4"/>
    <w:rsid w:val="002829AC"/>
    <w:rsid w:val="00282E29"/>
    <w:rsid w:val="00282E9A"/>
    <w:rsid w:val="0028477C"/>
    <w:rsid w:val="00284A9E"/>
    <w:rsid w:val="002858FE"/>
    <w:rsid w:val="002863E0"/>
    <w:rsid w:val="002867F8"/>
    <w:rsid w:val="00290241"/>
    <w:rsid w:val="002914BB"/>
    <w:rsid w:val="002919B3"/>
    <w:rsid w:val="0029286C"/>
    <w:rsid w:val="002939D0"/>
    <w:rsid w:val="00293F7A"/>
    <w:rsid w:val="00294021"/>
    <w:rsid w:val="00294EC4"/>
    <w:rsid w:val="002A013B"/>
    <w:rsid w:val="002A0434"/>
    <w:rsid w:val="002A067F"/>
    <w:rsid w:val="002A1054"/>
    <w:rsid w:val="002A56C9"/>
    <w:rsid w:val="002A689A"/>
    <w:rsid w:val="002A6CC3"/>
    <w:rsid w:val="002B0397"/>
    <w:rsid w:val="002B086F"/>
    <w:rsid w:val="002B1DD5"/>
    <w:rsid w:val="002B2C1F"/>
    <w:rsid w:val="002B2C3D"/>
    <w:rsid w:val="002B3D1A"/>
    <w:rsid w:val="002B3D5B"/>
    <w:rsid w:val="002B5A59"/>
    <w:rsid w:val="002B7378"/>
    <w:rsid w:val="002C5A7F"/>
    <w:rsid w:val="002C6469"/>
    <w:rsid w:val="002D0A39"/>
    <w:rsid w:val="002D1617"/>
    <w:rsid w:val="002D1B7C"/>
    <w:rsid w:val="002D3ED0"/>
    <w:rsid w:val="002D4AE8"/>
    <w:rsid w:val="002D4FCB"/>
    <w:rsid w:val="002D5557"/>
    <w:rsid w:val="002D7D10"/>
    <w:rsid w:val="002E0079"/>
    <w:rsid w:val="002E0125"/>
    <w:rsid w:val="002E04AC"/>
    <w:rsid w:val="002E0BD8"/>
    <w:rsid w:val="002E0EDE"/>
    <w:rsid w:val="002E25B5"/>
    <w:rsid w:val="002E38FF"/>
    <w:rsid w:val="002E3D6C"/>
    <w:rsid w:val="002E5192"/>
    <w:rsid w:val="002E542F"/>
    <w:rsid w:val="002E7394"/>
    <w:rsid w:val="002E73F9"/>
    <w:rsid w:val="002F12EF"/>
    <w:rsid w:val="002F29F6"/>
    <w:rsid w:val="002F3BF1"/>
    <w:rsid w:val="002F4409"/>
    <w:rsid w:val="002F4B84"/>
    <w:rsid w:val="002F4EA5"/>
    <w:rsid w:val="002F54B2"/>
    <w:rsid w:val="002F596F"/>
    <w:rsid w:val="002F5D60"/>
    <w:rsid w:val="002F6586"/>
    <w:rsid w:val="002F7373"/>
    <w:rsid w:val="00301B18"/>
    <w:rsid w:val="00302822"/>
    <w:rsid w:val="00303677"/>
    <w:rsid w:val="00303863"/>
    <w:rsid w:val="003059EB"/>
    <w:rsid w:val="003059F8"/>
    <w:rsid w:val="0030672F"/>
    <w:rsid w:val="0030799C"/>
    <w:rsid w:val="00307EDA"/>
    <w:rsid w:val="0031146A"/>
    <w:rsid w:val="00312808"/>
    <w:rsid w:val="00312D06"/>
    <w:rsid w:val="0031360C"/>
    <w:rsid w:val="00315789"/>
    <w:rsid w:val="00315B8C"/>
    <w:rsid w:val="0031655D"/>
    <w:rsid w:val="00321FDC"/>
    <w:rsid w:val="003324AB"/>
    <w:rsid w:val="00333020"/>
    <w:rsid w:val="0033487B"/>
    <w:rsid w:val="0033488C"/>
    <w:rsid w:val="00334E98"/>
    <w:rsid w:val="00336159"/>
    <w:rsid w:val="003363E4"/>
    <w:rsid w:val="0033712F"/>
    <w:rsid w:val="003404EB"/>
    <w:rsid w:val="003408BA"/>
    <w:rsid w:val="00341024"/>
    <w:rsid w:val="00341376"/>
    <w:rsid w:val="00341498"/>
    <w:rsid w:val="003427A5"/>
    <w:rsid w:val="00344246"/>
    <w:rsid w:val="0034443E"/>
    <w:rsid w:val="0034485B"/>
    <w:rsid w:val="003450F3"/>
    <w:rsid w:val="003500AA"/>
    <w:rsid w:val="003522D9"/>
    <w:rsid w:val="003522E1"/>
    <w:rsid w:val="00352866"/>
    <w:rsid w:val="003555AD"/>
    <w:rsid w:val="00355D99"/>
    <w:rsid w:val="0035702A"/>
    <w:rsid w:val="003575A0"/>
    <w:rsid w:val="003578C8"/>
    <w:rsid w:val="0036122F"/>
    <w:rsid w:val="00362637"/>
    <w:rsid w:val="00362E82"/>
    <w:rsid w:val="00364086"/>
    <w:rsid w:val="00364938"/>
    <w:rsid w:val="00370659"/>
    <w:rsid w:val="0037435F"/>
    <w:rsid w:val="0037483E"/>
    <w:rsid w:val="003764BB"/>
    <w:rsid w:val="00382385"/>
    <w:rsid w:val="00383689"/>
    <w:rsid w:val="0038493B"/>
    <w:rsid w:val="00384F80"/>
    <w:rsid w:val="0039090C"/>
    <w:rsid w:val="00392CF3"/>
    <w:rsid w:val="00393E7A"/>
    <w:rsid w:val="00396587"/>
    <w:rsid w:val="00397A32"/>
    <w:rsid w:val="00397BC9"/>
    <w:rsid w:val="003A065D"/>
    <w:rsid w:val="003A45E4"/>
    <w:rsid w:val="003A7296"/>
    <w:rsid w:val="003A73DD"/>
    <w:rsid w:val="003A76C6"/>
    <w:rsid w:val="003B12C4"/>
    <w:rsid w:val="003B1A48"/>
    <w:rsid w:val="003B2A9B"/>
    <w:rsid w:val="003B40C6"/>
    <w:rsid w:val="003B535D"/>
    <w:rsid w:val="003B6935"/>
    <w:rsid w:val="003B6DA1"/>
    <w:rsid w:val="003B7418"/>
    <w:rsid w:val="003C1AE6"/>
    <w:rsid w:val="003C45B4"/>
    <w:rsid w:val="003C45CE"/>
    <w:rsid w:val="003C62E5"/>
    <w:rsid w:val="003C71E0"/>
    <w:rsid w:val="003D200A"/>
    <w:rsid w:val="003D2822"/>
    <w:rsid w:val="003D47B0"/>
    <w:rsid w:val="003D5358"/>
    <w:rsid w:val="003E25A6"/>
    <w:rsid w:val="003E3069"/>
    <w:rsid w:val="003E501D"/>
    <w:rsid w:val="003F11C0"/>
    <w:rsid w:val="003F133F"/>
    <w:rsid w:val="003F1788"/>
    <w:rsid w:val="003F22CD"/>
    <w:rsid w:val="003F32D3"/>
    <w:rsid w:val="003F3324"/>
    <w:rsid w:val="003F374F"/>
    <w:rsid w:val="003F3D70"/>
    <w:rsid w:val="003F5133"/>
    <w:rsid w:val="003F5FDA"/>
    <w:rsid w:val="003F61A7"/>
    <w:rsid w:val="003F6436"/>
    <w:rsid w:val="00400F64"/>
    <w:rsid w:val="00401027"/>
    <w:rsid w:val="00403AF3"/>
    <w:rsid w:val="00403B92"/>
    <w:rsid w:val="00404386"/>
    <w:rsid w:val="0040580C"/>
    <w:rsid w:val="0040606B"/>
    <w:rsid w:val="004076A6"/>
    <w:rsid w:val="0041118E"/>
    <w:rsid w:val="004134EE"/>
    <w:rsid w:val="004145EC"/>
    <w:rsid w:val="00414A4A"/>
    <w:rsid w:val="00416B7F"/>
    <w:rsid w:val="00417370"/>
    <w:rsid w:val="00420D99"/>
    <w:rsid w:val="00420E2B"/>
    <w:rsid w:val="0042197C"/>
    <w:rsid w:val="00421B15"/>
    <w:rsid w:val="00423875"/>
    <w:rsid w:val="004246DF"/>
    <w:rsid w:val="00426FB9"/>
    <w:rsid w:val="00431DB4"/>
    <w:rsid w:val="004329D2"/>
    <w:rsid w:val="00433333"/>
    <w:rsid w:val="004427AB"/>
    <w:rsid w:val="00442FF8"/>
    <w:rsid w:val="004434E5"/>
    <w:rsid w:val="004452C2"/>
    <w:rsid w:val="004469CA"/>
    <w:rsid w:val="00446FE3"/>
    <w:rsid w:val="00450199"/>
    <w:rsid w:val="0045177F"/>
    <w:rsid w:val="004518CC"/>
    <w:rsid w:val="004525C3"/>
    <w:rsid w:val="00453D15"/>
    <w:rsid w:val="0045476A"/>
    <w:rsid w:val="00455D7A"/>
    <w:rsid w:val="00457450"/>
    <w:rsid w:val="00457454"/>
    <w:rsid w:val="00461080"/>
    <w:rsid w:val="00461D71"/>
    <w:rsid w:val="00462E22"/>
    <w:rsid w:val="00463340"/>
    <w:rsid w:val="004638DB"/>
    <w:rsid w:val="00464F14"/>
    <w:rsid w:val="00466A51"/>
    <w:rsid w:val="00467A70"/>
    <w:rsid w:val="00470D9D"/>
    <w:rsid w:val="004727ED"/>
    <w:rsid w:val="00474D46"/>
    <w:rsid w:val="004753C2"/>
    <w:rsid w:val="0047588E"/>
    <w:rsid w:val="00475D72"/>
    <w:rsid w:val="004839A1"/>
    <w:rsid w:val="00483FB3"/>
    <w:rsid w:val="00484414"/>
    <w:rsid w:val="00484A2A"/>
    <w:rsid w:val="004864C4"/>
    <w:rsid w:val="004879A0"/>
    <w:rsid w:val="00487D47"/>
    <w:rsid w:val="0049051B"/>
    <w:rsid w:val="00491804"/>
    <w:rsid w:val="00494524"/>
    <w:rsid w:val="004A0ACB"/>
    <w:rsid w:val="004A12DD"/>
    <w:rsid w:val="004A279D"/>
    <w:rsid w:val="004A5B11"/>
    <w:rsid w:val="004A671A"/>
    <w:rsid w:val="004B0F37"/>
    <w:rsid w:val="004B1171"/>
    <w:rsid w:val="004B12AD"/>
    <w:rsid w:val="004B1BB4"/>
    <w:rsid w:val="004B27CA"/>
    <w:rsid w:val="004B28B2"/>
    <w:rsid w:val="004B29A7"/>
    <w:rsid w:val="004B52A0"/>
    <w:rsid w:val="004B545C"/>
    <w:rsid w:val="004B59A6"/>
    <w:rsid w:val="004B5FB8"/>
    <w:rsid w:val="004B6D57"/>
    <w:rsid w:val="004B77F6"/>
    <w:rsid w:val="004C2B8C"/>
    <w:rsid w:val="004C4E1C"/>
    <w:rsid w:val="004C5112"/>
    <w:rsid w:val="004C581A"/>
    <w:rsid w:val="004D06C1"/>
    <w:rsid w:val="004D51F7"/>
    <w:rsid w:val="004D5602"/>
    <w:rsid w:val="004D5ACE"/>
    <w:rsid w:val="004E02AD"/>
    <w:rsid w:val="004E13F2"/>
    <w:rsid w:val="004E1BC3"/>
    <w:rsid w:val="004E4BB1"/>
    <w:rsid w:val="004F2150"/>
    <w:rsid w:val="004F2564"/>
    <w:rsid w:val="004F5679"/>
    <w:rsid w:val="004F56C5"/>
    <w:rsid w:val="004F5DAA"/>
    <w:rsid w:val="004F6911"/>
    <w:rsid w:val="004F7403"/>
    <w:rsid w:val="004F75E5"/>
    <w:rsid w:val="004F7772"/>
    <w:rsid w:val="0050011F"/>
    <w:rsid w:val="005006DF"/>
    <w:rsid w:val="00500ECA"/>
    <w:rsid w:val="0050174E"/>
    <w:rsid w:val="005029C4"/>
    <w:rsid w:val="005061C4"/>
    <w:rsid w:val="00507A45"/>
    <w:rsid w:val="0051021C"/>
    <w:rsid w:val="00510325"/>
    <w:rsid w:val="0051263D"/>
    <w:rsid w:val="00512871"/>
    <w:rsid w:val="00513CB1"/>
    <w:rsid w:val="0051600E"/>
    <w:rsid w:val="00516F05"/>
    <w:rsid w:val="00523682"/>
    <w:rsid w:val="00526448"/>
    <w:rsid w:val="005268F6"/>
    <w:rsid w:val="005272B2"/>
    <w:rsid w:val="005274D5"/>
    <w:rsid w:val="00527BE1"/>
    <w:rsid w:val="00527BE5"/>
    <w:rsid w:val="00530647"/>
    <w:rsid w:val="005308F4"/>
    <w:rsid w:val="005318A8"/>
    <w:rsid w:val="00532659"/>
    <w:rsid w:val="00532AF0"/>
    <w:rsid w:val="005336DE"/>
    <w:rsid w:val="00537365"/>
    <w:rsid w:val="00537C3D"/>
    <w:rsid w:val="00537DCD"/>
    <w:rsid w:val="00537F68"/>
    <w:rsid w:val="00542815"/>
    <w:rsid w:val="00543BF8"/>
    <w:rsid w:val="00544AB1"/>
    <w:rsid w:val="00545E9E"/>
    <w:rsid w:val="00547169"/>
    <w:rsid w:val="005475A0"/>
    <w:rsid w:val="00550B09"/>
    <w:rsid w:val="0055273E"/>
    <w:rsid w:val="00552840"/>
    <w:rsid w:val="00552AE7"/>
    <w:rsid w:val="00553708"/>
    <w:rsid w:val="00554071"/>
    <w:rsid w:val="005616A0"/>
    <w:rsid w:val="00561B96"/>
    <w:rsid w:val="00561C54"/>
    <w:rsid w:val="00562139"/>
    <w:rsid w:val="00563D2A"/>
    <w:rsid w:val="00563F1E"/>
    <w:rsid w:val="0056512C"/>
    <w:rsid w:val="00565F16"/>
    <w:rsid w:val="00567582"/>
    <w:rsid w:val="00571038"/>
    <w:rsid w:val="00571042"/>
    <w:rsid w:val="005714A6"/>
    <w:rsid w:val="00572FCA"/>
    <w:rsid w:val="005737E9"/>
    <w:rsid w:val="00573F41"/>
    <w:rsid w:val="0057487D"/>
    <w:rsid w:val="00574AD1"/>
    <w:rsid w:val="0057563E"/>
    <w:rsid w:val="00575942"/>
    <w:rsid w:val="005801FF"/>
    <w:rsid w:val="005809F0"/>
    <w:rsid w:val="0058122A"/>
    <w:rsid w:val="00582A5F"/>
    <w:rsid w:val="00582CB8"/>
    <w:rsid w:val="0058372C"/>
    <w:rsid w:val="005847C5"/>
    <w:rsid w:val="00584C21"/>
    <w:rsid w:val="00584E70"/>
    <w:rsid w:val="00584F47"/>
    <w:rsid w:val="00585359"/>
    <w:rsid w:val="00585639"/>
    <w:rsid w:val="00587CE6"/>
    <w:rsid w:val="00592212"/>
    <w:rsid w:val="00592FB8"/>
    <w:rsid w:val="00594BFE"/>
    <w:rsid w:val="005977EC"/>
    <w:rsid w:val="005A01D5"/>
    <w:rsid w:val="005A28F4"/>
    <w:rsid w:val="005A4509"/>
    <w:rsid w:val="005A51E2"/>
    <w:rsid w:val="005A6372"/>
    <w:rsid w:val="005B0AB7"/>
    <w:rsid w:val="005B153C"/>
    <w:rsid w:val="005B16CF"/>
    <w:rsid w:val="005B2CFC"/>
    <w:rsid w:val="005B49E8"/>
    <w:rsid w:val="005B4D20"/>
    <w:rsid w:val="005B7E08"/>
    <w:rsid w:val="005C07B7"/>
    <w:rsid w:val="005C11EF"/>
    <w:rsid w:val="005C208A"/>
    <w:rsid w:val="005C3F8F"/>
    <w:rsid w:val="005C74C0"/>
    <w:rsid w:val="005C78AD"/>
    <w:rsid w:val="005C7B2C"/>
    <w:rsid w:val="005D0840"/>
    <w:rsid w:val="005D0DCF"/>
    <w:rsid w:val="005D1200"/>
    <w:rsid w:val="005D1E19"/>
    <w:rsid w:val="005D3BF8"/>
    <w:rsid w:val="005D41E8"/>
    <w:rsid w:val="005D4CD2"/>
    <w:rsid w:val="005D643D"/>
    <w:rsid w:val="005D64F2"/>
    <w:rsid w:val="005D692E"/>
    <w:rsid w:val="005D6C13"/>
    <w:rsid w:val="005E2560"/>
    <w:rsid w:val="005E266D"/>
    <w:rsid w:val="005E2B34"/>
    <w:rsid w:val="005E4122"/>
    <w:rsid w:val="005E4C87"/>
    <w:rsid w:val="005E4D35"/>
    <w:rsid w:val="005E516E"/>
    <w:rsid w:val="005E5ADC"/>
    <w:rsid w:val="005E7512"/>
    <w:rsid w:val="005F0CCE"/>
    <w:rsid w:val="005F1992"/>
    <w:rsid w:val="005F2B72"/>
    <w:rsid w:val="005F2BFC"/>
    <w:rsid w:val="005F2F65"/>
    <w:rsid w:val="005F3283"/>
    <w:rsid w:val="005F3DB7"/>
    <w:rsid w:val="005F55A2"/>
    <w:rsid w:val="005F55EE"/>
    <w:rsid w:val="005F7CB1"/>
    <w:rsid w:val="005F7F6D"/>
    <w:rsid w:val="00600D60"/>
    <w:rsid w:val="0060119B"/>
    <w:rsid w:val="00601A87"/>
    <w:rsid w:val="00602A7D"/>
    <w:rsid w:val="00604E00"/>
    <w:rsid w:val="00610BD2"/>
    <w:rsid w:val="00612936"/>
    <w:rsid w:val="00614232"/>
    <w:rsid w:val="0061476F"/>
    <w:rsid w:val="00614FEF"/>
    <w:rsid w:val="00615F68"/>
    <w:rsid w:val="00617172"/>
    <w:rsid w:val="00621A2C"/>
    <w:rsid w:val="00622A0C"/>
    <w:rsid w:val="00623DFB"/>
    <w:rsid w:val="00624E02"/>
    <w:rsid w:val="006250B0"/>
    <w:rsid w:val="00625D31"/>
    <w:rsid w:val="00626D4B"/>
    <w:rsid w:val="00627346"/>
    <w:rsid w:val="0062742A"/>
    <w:rsid w:val="00627879"/>
    <w:rsid w:val="00630EC6"/>
    <w:rsid w:val="006313EE"/>
    <w:rsid w:val="00631604"/>
    <w:rsid w:val="00631BCE"/>
    <w:rsid w:val="00632682"/>
    <w:rsid w:val="00635BF0"/>
    <w:rsid w:val="0063606C"/>
    <w:rsid w:val="0064040E"/>
    <w:rsid w:val="00640538"/>
    <w:rsid w:val="00640883"/>
    <w:rsid w:val="00640D44"/>
    <w:rsid w:val="0064279B"/>
    <w:rsid w:val="0064473E"/>
    <w:rsid w:val="00645421"/>
    <w:rsid w:val="0064564D"/>
    <w:rsid w:val="0064659B"/>
    <w:rsid w:val="00646B18"/>
    <w:rsid w:val="00646F4F"/>
    <w:rsid w:val="00652A70"/>
    <w:rsid w:val="00652ABF"/>
    <w:rsid w:val="00654EB7"/>
    <w:rsid w:val="0065591E"/>
    <w:rsid w:val="006575A2"/>
    <w:rsid w:val="00660479"/>
    <w:rsid w:val="00660A88"/>
    <w:rsid w:val="00661BAB"/>
    <w:rsid w:val="00663591"/>
    <w:rsid w:val="00663CB8"/>
    <w:rsid w:val="00664519"/>
    <w:rsid w:val="006649BA"/>
    <w:rsid w:val="00664A19"/>
    <w:rsid w:val="00670E85"/>
    <w:rsid w:val="00671932"/>
    <w:rsid w:val="00672081"/>
    <w:rsid w:val="0067581D"/>
    <w:rsid w:val="00675A87"/>
    <w:rsid w:val="0067638D"/>
    <w:rsid w:val="00680274"/>
    <w:rsid w:val="00681666"/>
    <w:rsid w:val="00681E5D"/>
    <w:rsid w:val="0068324A"/>
    <w:rsid w:val="00685372"/>
    <w:rsid w:val="00685423"/>
    <w:rsid w:val="00687A1E"/>
    <w:rsid w:val="0069110F"/>
    <w:rsid w:val="00695F16"/>
    <w:rsid w:val="006A0D36"/>
    <w:rsid w:val="006A1916"/>
    <w:rsid w:val="006A1976"/>
    <w:rsid w:val="006A1B98"/>
    <w:rsid w:val="006A38ED"/>
    <w:rsid w:val="006A47DE"/>
    <w:rsid w:val="006A56A0"/>
    <w:rsid w:val="006A56E0"/>
    <w:rsid w:val="006A5A6A"/>
    <w:rsid w:val="006A605B"/>
    <w:rsid w:val="006A68FA"/>
    <w:rsid w:val="006B01FC"/>
    <w:rsid w:val="006B0ACA"/>
    <w:rsid w:val="006B0B46"/>
    <w:rsid w:val="006B0C82"/>
    <w:rsid w:val="006B182D"/>
    <w:rsid w:val="006B4337"/>
    <w:rsid w:val="006B4A0C"/>
    <w:rsid w:val="006B4A0D"/>
    <w:rsid w:val="006B5BC0"/>
    <w:rsid w:val="006C0CDD"/>
    <w:rsid w:val="006C1560"/>
    <w:rsid w:val="006C4B8B"/>
    <w:rsid w:val="006C4FB0"/>
    <w:rsid w:val="006D1458"/>
    <w:rsid w:val="006D2008"/>
    <w:rsid w:val="006D31B3"/>
    <w:rsid w:val="006D3269"/>
    <w:rsid w:val="006D4DE5"/>
    <w:rsid w:val="006D6835"/>
    <w:rsid w:val="006D71A3"/>
    <w:rsid w:val="006E3FDE"/>
    <w:rsid w:val="006E4F81"/>
    <w:rsid w:val="006E6B0C"/>
    <w:rsid w:val="006F0DBB"/>
    <w:rsid w:val="006F30EC"/>
    <w:rsid w:val="006F3539"/>
    <w:rsid w:val="006F499A"/>
    <w:rsid w:val="006F7D44"/>
    <w:rsid w:val="0070034B"/>
    <w:rsid w:val="007003A0"/>
    <w:rsid w:val="00700956"/>
    <w:rsid w:val="0070109B"/>
    <w:rsid w:val="00702B6B"/>
    <w:rsid w:val="0070426D"/>
    <w:rsid w:val="00710184"/>
    <w:rsid w:val="00711FE1"/>
    <w:rsid w:val="007135A9"/>
    <w:rsid w:val="007172EF"/>
    <w:rsid w:val="00717BF8"/>
    <w:rsid w:val="00721277"/>
    <w:rsid w:val="007223A9"/>
    <w:rsid w:val="007227F2"/>
    <w:rsid w:val="00723643"/>
    <w:rsid w:val="0072404F"/>
    <w:rsid w:val="007241A0"/>
    <w:rsid w:val="00724800"/>
    <w:rsid w:val="00725CB1"/>
    <w:rsid w:val="00725D11"/>
    <w:rsid w:val="00731563"/>
    <w:rsid w:val="0073173C"/>
    <w:rsid w:val="0073245C"/>
    <w:rsid w:val="00732DEA"/>
    <w:rsid w:val="007336D9"/>
    <w:rsid w:val="00737527"/>
    <w:rsid w:val="00740CD5"/>
    <w:rsid w:val="00742C94"/>
    <w:rsid w:val="00743ED0"/>
    <w:rsid w:val="007442F1"/>
    <w:rsid w:val="00744A34"/>
    <w:rsid w:val="00745C33"/>
    <w:rsid w:val="00747A5F"/>
    <w:rsid w:val="00747BAA"/>
    <w:rsid w:val="00750D16"/>
    <w:rsid w:val="00752521"/>
    <w:rsid w:val="00752850"/>
    <w:rsid w:val="00752A01"/>
    <w:rsid w:val="00752EA2"/>
    <w:rsid w:val="00753451"/>
    <w:rsid w:val="00753B04"/>
    <w:rsid w:val="00755C10"/>
    <w:rsid w:val="007562C7"/>
    <w:rsid w:val="00756A5D"/>
    <w:rsid w:val="00757059"/>
    <w:rsid w:val="007572BA"/>
    <w:rsid w:val="00760573"/>
    <w:rsid w:val="0076179A"/>
    <w:rsid w:val="00761EC6"/>
    <w:rsid w:val="007632C9"/>
    <w:rsid w:val="0076461A"/>
    <w:rsid w:val="00765F6E"/>
    <w:rsid w:val="00766C69"/>
    <w:rsid w:val="0076758A"/>
    <w:rsid w:val="007677ED"/>
    <w:rsid w:val="00770476"/>
    <w:rsid w:val="0077166B"/>
    <w:rsid w:val="00773DF6"/>
    <w:rsid w:val="007761CB"/>
    <w:rsid w:val="00776491"/>
    <w:rsid w:val="00776752"/>
    <w:rsid w:val="0077697C"/>
    <w:rsid w:val="00777560"/>
    <w:rsid w:val="007844FB"/>
    <w:rsid w:val="00784BA0"/>
    <w:rsid w:val="00784CB4"/>
    <w:rsid w:val="00785CAD"/>
    <w:rsid w:val="00786C97"/>
    <w:rsid w:val="00786DED"/>
    <w:rsid w:val="007878DB"/>
    <w:rsid w:val="00787A35"/>
    <w:rsid w:val="0079038E"/>
    <w:rsid w:val="007914B9"/>
    <w:rsid w:val="0079153E"/>
    <w:rsid w:val="00791FB8"/>
    <w:rsid w:val="00794D77"/>
    <w:rsid w:val="007954F9"/>
    <w:rsid w:val="00795722"/>
    <w:rsid w:val="00795B9E"/>
    <w:rsid w:val="00795C9C"/>
    <w:rsid w:val="007A001B"/>
    <w:rsid w:val="007A0032"/>
    <w:rsid w:val="007A079E"/>
    <w:rsid w:val="007A27D7"/>
    <w:rsid w:val="007A4D85"/>
    <w:rsid w:val="007A5FEC"/>
    <w:rsid w:val="007A7A0C"/>
    <w:rsid w:val="007B13E2"/>
    <w:rsid w:val="007B3EA6"/>
    <w:rsid w:val="007B4982"/>
    <w:rsid w:val="007B64EC"/>
    <w:rsid w:val="007B70B9"/>
    <w:rsid w:val="007B760B"/>
    <w:rsid w:val="007C01D2"/>
    <w:rsid w:val="007C1111"/>
    <w:rsid w:val="007C15D2"/>
    <w:rsid w:val="007C270E"/>
    <w:rsid w:val="007C4C55"/>
    <w:rsid w:val="007C4DDB"/>
    <w:rsid w:val="007C5AA1"/>
    <w:rsid w:val="007C61C2"/>
    <w:rsid w:val="007C7261"/>
    <w:rsid w:val="007D00A4"/>
    <w:rsid w:val="007D058C"/>
    <w:rsid w:val="007D0A8A"/>
    <w:rsid w:val="007D19DB"/>
    <w:rsid w:val="007D2744"/>
    <w:rsid w:val="007D369F"/>
    <w:rsid w:val="007D4282"/>
    <w:rsid w:val="007D5808"/>
    <w:rsid w:val="007D5FEE"/>
    <w:rsid w:val="007D6194"/>
    <w:rsid w:val="007E06ED"/>
    <w:rsid w:val="007E0A42"/>
    <w:rsid w:val="007E18E2"/>
    <w:rsid w:val="007E23D9"/>
    <w:rsid w:val="007E4E9D"/>
    <w:rsid w:val="007E563F"/>
    <w:rsid w:val="007E7D2C"/>
    <w:rsid w:val="007F0F46"/>
    <w:rsid w:val="007F10F0"/>
    <w:rsid w:val="007F14B4"/>
    <w:rsid w:val="007F2D0B"/>
    <w:rsid w:val="007F38ED"/>
    <w:rsid w:val="007F412C"/>
    <w:rsid w:val="007F4E55"/>
    <w:rsid w:val="007F59C7"/>
    <w:rsid w:val="00801145"/>
    <w:rsid w:val="00801E1F"/>
    <w:rsid w:val="008045B5"/>
    <w:rsid w:val="00805B30"/>
    <w:rsid w:val="00805F3C"/>
    <w:rsid w:val="008067AE"/>
    <w:rsid w:val="00811D8E"/>
    <w:rsid w:val="0081364F"/>
    <w:rsid w:val="00814400"/>
    <w:rsid w:val="00816030"/>
    <w:rsid w:val="00816E3C"/>
    <w:rsid w:val="0082024E"/>
    <w:rsid w:val="008208EB"/>
    <w:rsid w:val="0082196B"/>
    <w:rsid w:val="008234C1"/>
    <w:rsid w:val="00823B39"/>
    <w:rsid w:val="00826504"/>
    <w:rsid w:val="00826727"/>
    <w:rsid w:val="0082710B"/>
    <w:rsid w:val="008279E4"/>
    <w:rsid w:val="00831043"/>
    <w:rsid w:val="00831B57"/>
    <w:rsid w:val="0083204A"/>
    <w:rsid w:val="008331C1"/>
    <w:rsid w:val="008340AF"/>
    <w:rsid w:val="0083429B"/>
    <w:rsid w:val="008354CA"/>
    <w:rsid w:val="00841A78"/>
    <w:rsid w:val="0084392E"/>
    <w:rsid w:val="00845726"/>
    <w:rsid w:val="00847B1B"/>
    <w:rsid w:val="008507B3"/>
    <w:rsid w:val="008516BF"/>
    <w:rsid w:val="0085366B"/>
    <w:rsid w:val="00857480"/>
    <w:rsid w:val="0086053F"/>
    <w:rsid w:val="00860AEC"/>
    <w:rsid w:val="00860F9B"/>
    <w:rsid w:val="00861D41"/>
    <w:rsid w:val="00862BB0"/>
    <w:rsid w:val="008631F3"/>
    <w:rsid w:val="00863BD5"/>
    <w:rsid w:val="0087752E"/>
    <w:rsid w:val="00877A09"/>
    <w:rsid w:val="00877ADC"/>
    <w:rsid w:val="00881479"/>
    <w:rsid w:val="00884F8E"/>
    <w:rsid w:val="00887C24"/>
    <w:rsid w:val="0089067A"/>
    <w:rsid w:val="008928C6"/>
    <w:rsid w:val="00893D74"/>
    <w:rsid w:val="008949AB"/>
    <w:rsid w:val="008964DA"/>
    <w:rsid w:val="008A065A"/>
    <w:rsid w:val="008A23EB"/>
    <w:rsid w:val="008A41D4"/>
    <w:rsid w:val="008A463A"/>
    <w:rsid w:val="008A6824"/>
    <w:rsid w:val="008A730B"/>
    <w:rsid w:val="008A7D4E"/>
    <w:rsid w:val="008B0241"/>
    <w:rsid w:val="008B21D1"/>
    <w:rsid w:val="008B4ED9"/>
    <w:rsid w:val="008B5AA5"/>
    <w:rsid w:val="008B5E16"/>
    <w:rsid w:val="008B7E3B"/>
    <w:rsid w:val="008C0537"/>
    <w:rsid w:val="008C2FB7"/>
    <w:rsid w:val="008C34B3"/>
    <w:rsid w:val="008C39D2"/>
    <w:rsid w:val="008C3DBE"/>
    <w:rsid w:val="008C4580"/>
    <w:rsid w:val="008C47BC"/>
    <w:rsid w:val="008C4AB4"/>
    <w:rsid w:val="008C4ADD"/>
    <w:rsid w:val="008C54E5"/>
    <w:rsid w:val="008C557A"/>
    <w:rsid w:val="008C6613"/>
    <w:rsid w:val="008D1CA5"/>
    <w:rsid w:val="008D2312"/>
    <w:rsid w:val="008D35B1"/>
    <w:rsid w:val="008D3856"/>
    <w:rsid w:val="008D50AF"/>
    <w:rsid w:val="008D5615"/>
    <w:rsid w:val="008D6043"/>
    <w:rsid w:val="008D6CA3"/>
    <w:rsid w:val="008E09BD"/>
    <w:rsid w:val="008E0DE4"/>
    <w:rsid w:val="008E1DB0"/>
    <w:rsid w:val="008E2574"/>
    <w:rsid w:val="008E3B4B"/>
    <w:rsid w:val="008E3B5F"/>
    <w:rsid w:val="008E449C"/>
    <w:rsid w:val="008E4506"/>
    <w:rsid w:val="008E50D2"/>
    <w:rsid w:val="008E592B"/>
    <w:rsid w:val="008E5CDE"/>
    <w:rsid w:val="008E6552"/>
    <w:rsid w:val="008F0350"/>
    <w:rsid w:val="008F04AD"/>
    <w:rsid w:val="008F0ED6"/>
    <w:rsid w:val="008F24C3"/>
    <w:rsid w:val="008F3583"/>
    <w:rsid w:val="008F38EE"/>
    <w:rsid w:val="008F59C4"/>
    <w:rsid w:val="00900174"/>
    <w:rsid w:val="00900467"/>
    <w:rsid w:val="00901AC9"/>
    <w:rsid w:val="0090219A"/>
    <w:rsid w:val="00903966"/>
    <w:rsid w:val="009039F2"/>
    <w:rsid w:val="00903A85"/>
    <w:rsid w:val="00904053"/>
    <w:rsid w:val="00904086"/>
    <w:rsid w:val="00904197"/>
    <w:rsid w:val="00907541"/>
    <w:rsid w:val="00907A50"/>
    <w:rsid w:val="00907F36"/>
    <w:rsid w:val="00912D1B"/>
    <w:rsid w:val="0091458D"/>
    <w:rsid w:val="009148F1"/>
    <w:rsid w:val="009152B7"/>
    <w:rsid w:val="009157D9"/>
    <w:rsid w:val="00915870"/>
    <w:rsid w:val="00915A22"/>
    <w:rsid w:val="009166C1"/>
    <w:rsid w:val="009172C3"/>
    <w:rsid w:val="00917DFE"/>
    <w:rsid w:val="00920039"/>
    <w:rsid w:val="00920BDB"/>
    <w:rsid w:val="0092121F"/>
    <w:rsid w:val="00922537"/>
    <w:rsid w:val="00923FD4"/>
    <w:rsid w:val="00925021"/>
    <w:rsid w:val="00925F92"/>
    <w:rsid w:val="00926755"/>
    <w:rsid w:val="00926EC7"/>
    <w:rsid w:val="0093085F"/>
    <w:rsid w:val="009314C7"/>
    <w:rsid w:val="00931D83"/>
    <w:rsid w:val="00932436"/>
    <w:rsid w:val="0093313C"/>
    <w:rsid w:val="00934309"/>
    <w:rsid w:val="00937080"/>
    <w:rsid w:val="00941C56"/>
    <w:rsid w:val="009423BE"/>
    <w:rsid w:val="00943C6C"/>
    <w:rsid w:val="00944295"/>
    <w:rsid w:val="009459CE"/>
    <w:rsid w:val="00945C17"/>
    <w:rsid w:val="00945EA3"/>
    <w:rsid w:val="00947217"/>
    <w:rsid w:val="00950074"/>
    <w:rsid w:val="00950B02"/>
    <w:rsid w:val="00951F06"/>
    <w:rsid w:val="00951FF7"/>
    <w:rsid w:val="00955E63"/>
    <w:rsid w:val="009566D6"/>
    <w:rsid w:val="00956F7B"/>
    <w:rsid w:val="0095715C"/>
    <w:rsid w:val="00960AFC"/>
    <w:rsid w:val="00960F95"/>
    <w:rsid w:val="00961A4A"/>
    <w:rsid w:val="00962F98"/>
    <w:rsid w:val="00963F8F"/>
    <w:rsid w:val="0096457D"/>
    <w:rsid w:val="00966D6B"/>
    <w:rsid w:val="0097029A"/>
    <w:rsid w:val="009702EE"/>
    <w:rsid w:val="00970BBA"/>
    <w:rsid w:val="00971C4C"/>
    <w:rsid w:val="009723D2"/>
    <w:rsid w:val="00972D70"/>
    <w:rsid w:val="009741CD"/>
    <w:rsid w:val="00977E4E"/>
    <w:rsid w:val="0098045C"/>
    <w:rsid w:val="009808BB"/>
    <w:rsid w:val="00981C78"/>
    <w:rsid w:val="0098235E"/>
    <w:rsid w:val="00984299"/>
    <w:rsid w:val="00984DD5"/>
    <w:rsid w:val="00985883"/>
    <w:rsid w:val="0098642D"/>
    <w:rsid w:val="0098717C"/>
    <w:rsid w:val="00987FB1"/>
    <w:rsid w:val="00991853"/>
    <w:rsid w:val="00992AB6"/>
    <w:rsid w:val="00992F15"/>
    <w:rsid w:val="009950E4"/>
    <w:rsid w:val="00995315"/>
    <w:rsid w:val="0099612B"/>
    <w:rsid w:val="0099642C"/>
    <w:rsid w:val="009978D2"/>
    <w:rsid w:val="00997C54"/>
    <w:rsid w:val="009A0DC6"/>
    <w:rsid w:val="009A12D4"/>
    <w:rsid w:val="009A19E8"/>
    <w:rsid w:val="009A2728"/>
    <w:rsid w:val="009A66BD"/>
    <w:rsid w:val="009A73F6"/>
    <w:rsid w:val="009B064E"/>
    <w:rsid w:val="009B0E1B"/>
    <w:rsid w:val="009B11B2"/>
    <w:rsid w:val="009B5B6B"/>
    <w:rsid w:val="009B6705"/>
    <w:rsid w:val="009B6CFA"/>
    <w:rsid w:val="009B7425"/>
    <w:rsid w:val="009B7514"/>
    <w:rsid w:val="009C04FB"/>
    <w:rsid w:val="009C339D"/>
    <w:rsid w:val="009C452F"/>
    <w:rsid w:val="009C487C"/>
    <w:rsid w:val="009C4B36"/>
    <w:rsid w:val="009C5E30"/>
    <w:rsid w:val="009C7301"/>
    <w:rsid w:val="009D11FE"/>
    <w:rsid w:val="009D340E"/>
    <w:rsid w:val="009D3E53"/>
    <w:rsid w:val="009D4423"/>
    <w:rsid w:val="009D479B"/>
    <w:rsid w:val="009D5BF7"/>
    <w:rsid w:val="009D6C0F"/>
    <w:rsid w:val="009D6FB3"/>
    <w:rsid w:val="009D75B1"/>
    <w:rsid w:val="009E0226"/>
    <w:rsid w:val="009E0956"/>
    <w:rsid w:val="009E3D25"/>
    <w:rsid w:val="009E43A5"/>
    <w:rsid w:val="009E4CBD"/>
    <w:rsid w:val="009E50B6"/>
    <w:rsid w:val="009E65F4"/>
    <w:rsid w:val="009E7F65"/>
    <w:rsid w:val="009F1E07"/>
    <w:rsid w:val="009F2489"/>
    <w:rsid w:val="009F3924"/>
    <w:rsid w:val="009F413A"/>
    <w:rsid w:val="009F4269"/>
    <w:rsid w:val="009F4FF1"/>
    <w:rsid w:val="009F626B"/>
    <w:rsid w:val="009F6A27"/>
    <w:rsid w:val="009F6B57"/>
    <w:rsid w:val="009F75B2"/>
    <w:rsid w:val="00A0099B"/>
    <w:rsid w:val="00A01368"/>
    <w:rsid w:val="00A0228A"/>
    <w:rsid w:val="00A02B81"/>
    <w:rsid w:val="00A03C36"/>
    <w:rsid w:val="00A04540"/>
    <w:rsid w:val="00A05394"/>
    <w:rsid w:val="00A07139"/>
    <w:rsid w:val="00A07A3C"/>
    <w:rsid w:val="00A07E7F"/>
    <w:rsid w:val="00A113E7"/>
    <w:rsid w:val="00A120CC"/>
    <w:rsid w:val="00A12DEE"/>
    <w:rsid w:val="00A13936"/>
    <w:rsid w:val="00A13D09"/>
    <w:rsid w:val="00A14A87"/>
    <w:rsid w:val="00A1612B"/>
    <w:rsid w:val="00A167C2"/>
    <w:rsid w:val="00A168D1"/>
    <w:rsid w:val="00A2020F"/>
    <w:rsid w:val="00A20CE4"/>
    <w:rsid w:val="00A21BC1"/>
    <w:rsid w:val="00A235D2"/>
    <w:rsid w:val="00A23941"/>
    <w:rsid w:val="00A24B18"/>
    <w:rsid w:val="00A24EA9"/>
    <w:rsid w:val="00A25A7E"/>
    <w:rsid w:val="00A2659D"/>
    <w:rsid w:val="00A26998"/>
    <w:rsid w:val="00A26B92"/>
    <w:rsid w:val="00A27FFC"/>
    <w:rsid w:val="00A307D1"/>
    <w:rsid w:val="00A30B0A"/>
    <w:rsid w:val="00A31099"/>
    <w:rsid w:val="00A31214"/>
    <w:rsid w:val="00A31DC5"/>
    <w:rsid w:val="00A32B82"/>
    <w:rsid w:val="00A33728"/>
    <w:rsid w:val="00A33B65"/>
    <w:rsid w:val="00A34374"/>
    <w:rsid w:val="00A37DF1"/>
    <w:rsid w:val="00A4520F"/>
    <w:rsid w:val="00A4549E"/>
    <w:rsid w:val="00A45F49"/>
    <w:rsid w:val="00A4710E"/>
    <w:rsid w:val="00A4728F"/>
    <w:rsid w:val="00A52B0A"/>
    <w:rsid w:val="00A53907"/>
    <w:rsid w:val="00A54E49"/>
    <w:rsid w:val="00A5562F"/>
    <w:rsid w:val="00A567A5"/>
    <w:rsid w:val="00A56A8D"/>
    <w:rsid w:val="00A57454"/>
    <w:rsid w:val="00A60E8A"/>
    <w:rsid w:val="00A61730"/>
    <w:rsid w:val="00A631CC"/>
    <w:rsid w:val="00A65344"/>
    <w:rsid w:val="00A65458"/>
    <w:rsid w:val="00A657A5"/>
    <w:rsid w:val="00A66928"/>
    <w:rsid w:val="00A66F14"/>
    <w:rsid w:val="00A71153"/>
    <w:rsid w:val="00A71B96"/>
    <w:rsid w:val="00A7576A"/>
    <w:rsid w:val="00A76692"/>
    <w:rsid w:val="00A80F17"/>
    <w:rsid w:val="00A81C71"/>
    <w:rsid w:val="00A826DD"/>
    <w:rsid w:val="00A82BC5"/>
    <w:rsid w:val="00A8349A"/>
    <w:rsid w:val="00A83B6A"/>
    <w:rsid w:val="00A85543"/>
    <w:rsid w:val="00A85940"/>
    <w:rsid w:val="00A862A8"/>
    <w:rsid w:val="00A87A32"/>
    <w:rsid w:val="00A91438"/>
    <w:rsid w:val="00A914D5"/>
    <w:rsid w:val="00A92292"/>
    <w:rsid w:val="00A92765"/>
    <w:rsid w:val="00A94273"/>
    <w:rsid w:val="00A94AB9"/>
    <w:rsid w:val="00A94F51"/>
    <w:rsid w:val="00A94F52"/>
    <w:rsid w:val="00A973A5"/>
    <w:rsid w:val="00AA020C"/>
    <w:rsid w:val="00AA1094"/>
    <w:rsid w:val="00AA220A"/>
    <w:rsid w:val="00AA364C"/>
    <w:rsid w:val="00AA49AF"/>
    <w:rsid w:val="00AA64D2"/>
    <w:rsid w:val="00AA6AEC"/>
    <w:rsid w:val="00AA6BE1"/>
    <w:rsid w:val="00AA7469"/>
    <w:rsid w:val="00AA75E4"/>
    <w:rsid w:val="00AA797F"/>
    <w:rsid w:val="00AA7F8B"/>
    <w:rsid w:val="00AB0D00"/>
    <w:rsid w:val="00AB0F38"/>
    <w:rsid w:val="00AB17E7"/>
    <w:rsid w:val="00AB246F"/>
    <w:rsid w:val="00AB35FD"/>
    <w:rsid w:val="00AB379B"/>
    <w:rsid w:val="00AB5820"/>
    <w:rsid w:val="00AB62B4"/>
    <w:rsid w:val="00AB68B7"/>
    <w:rsid w:val="00AB71C7"/>
    <w:rsid w:val="00AB7448"/>
    <w:rsid w:val="00AB7AB5"/>
    <w:rsid w:val="00AC0C60"/>
    <w:rsid w:val="00AC11C8"/>
    <w:rsid w:val="00AC18D4"/>
    <w:rsid w:val="00AC27D3"/>
    <w:rsid w:val="00AC4508"/>
    <w:rsid w:val="00AC4E80"/>
    <w:rsid w:val="00AC5C8C"/>
    <w:rsid w:val="00AC79BF"/>
    <w:rsid w:val="00AD1FD3"/>
    <w:rsid w:val="00AD5195"/>
    <w:rsid w:val="00AD5392"/>
    <w:rsid w:val="00AD590F"/>
    <w:rsid w:val="00AD608C"/>
    <w:rsid w:val="00AD72C7"/>
    <w:rsid w:val="00AD73BC"/>
    <w:rsid w:val="00AE026F"/>
    <w:rsid w:val="00AE08E0"/>
    <w:rsid w:val="00AE0F21"/>
    <w:rsid w:val="00AE1FAF"/>
    <w:rsid w:val="00AE313F"/>
    <w:rsid w:val="00AE5F4A"/>
    <w:rsid w:val="00AE60D5"/>
    <w:rsid w:val="00AE61C6"/>
    <w:rsid w:val="00AF3A6C"/>
    <w:rsid w:val="00AF3DA4"/>
    <w:rsid w:val="00AF4DDF"/>
    <w:rsid w:val="00AF6BF8"/>
    <w:rsid w:val="00AF74B0"/>
    <w:rsid w:val="00B02412"/>
    <w:rsid w:val="00B02716"/>
    <w:rsid w:val="00B03E5E"/>
    <w:rsid w:val="00B042F1"/>
    <w:rsid w:val="00B064B6"/>
    <w:rsid w:val="00B06509"/>
    <w:rsid w:val="00B0770F"/>
    <w:rsid w:val="00B10DF1"/>
    <w:rsid w:val="00B112F0"/>
    <w:rsid w:val="00B11DFB"/>
    <w:rsid w:val="00B136C6"/>
    <w:rsid w:val="00B16557"/>
    <w:rsid w:val="00B16613"/>
    <w:rsid w:val="00B17C07"/>
    <w:rsid w:val="00B20D38"/>
    <w:rsid w:val="00B24C8C"/>
    <w:rsid w:val="00B26000"/>
    <w:rsid w:val="00B27184"/>
    <w:rsid w:val="00B310D8"/>
    <w:rsid w:val="00B31694"/>
    <w:rsid w:val="00B3248F"/>
    <w:rsid w:val="00B36A69"/>
    <w:rsid w:val="00B414CD"/>
    <w:rsid w:val="00B42947"/>
    <w:rsid w:val="00B43693"/>
    <w:rsid w:val="00B454F1"/>
    <w:rsid w:val="00B456F1"/>
    <w:rsid w:val="00B47BD2"/>
    <w:rsid w:val="00B510BC"/>
    <w:rsid w:val="00B5375F"/>
    <w:rsid w:val="00B53779"/>
    <w:rsid w:val="00B54D0C"/>
    <w:rsid w:val="00B5557B"/>
    <w:rsid w:val="00B5566D"/>
    <w:rsid w:val="00B562D6"/>
    <w:rsid w:val="00B571C3"/>
    <w:rsid w:val="00B61CB6"/>
    <w:rsid w:val="00B633F2"/>
    <w:rsid w:val="00B647D7"/>
    <w:rsid w:val="00B654BF"/>
    <w:rsid w:val="00B66DE0"/>
    <w:rsid w:val="00B67DE7"/>
    <w:rsid w:val="00B7086F"/>
    <w:rsid w:val="00B72530"/>
    <w:rsid w:val="00B73201"/>
    <w:rsid w:val="00B7383F"/>
    <w:rsid w:val="00B73BD5"/>
    <w:rsid w:val="00B75465"/>
    <w:rsid w:val="00B75FB6"/>
    <w:rsid w:val="00B76240"/>
    <w:rsid w:val="00B83496"/>
    <w:rsid w:val="00B836C3"/>
    <w:rsid w:val="00B837A0"/>
    <w:rsid w:val="00B83D97"/>
    <w:rsid w:val="00B842D9"/>
    <w:rsid w:val="00B8637A"/>
    <w:rsid w:val="00B86616"/>
    <w:rsid w:val="00B87671"/>
    <w:rsid w:val="00B877F6"/>
    <w:rsid w:val="00B87E00"/>
    <w:rsid w:val="00B87FDF"/>
    <w:rsid w:val="00B90814"/>
    <w:rsid w:val="00B9098D"/>
    <w:rsid w:val="00B90A30"/>
    <w:rsid w:val="00B90D93"/>
    <w:rsid w:val="00B90F8B"/>
    <w:rsid w:val="00B91C9B"/>
    <w:rsid w:val="00B92525"/>
    <w:rsid w:val="00B92BD9"/>
    <w:rsid w:val="00B957FA"/>
    <w:rsid w:val="00B976D9"/>
    <w:rsid w:val="00B97C90"/>
    <w:rsid w:val="00BA17E8"/>
    <w:rsid w:val="00BA1B4A"/>
    <w:rsid w:val="00BA2C61"/>
    <w:rsid w:val="00BA37F4"/>
    <w:rsid w:val="00BA3DE5"/>
    <w:rsid w:val="00BA415F"/>
    <w:rsid w:val="00BA4CD5"/>
    <w:rsid w:val="00BA7304"/>
    <w:rsid w:val="00BB17AD"/>
    <w:rsid w:val="00BB5B23"/>
    <w:rsid w:val="00BB65DD"/>
    <w:rsid w:val="00BB7227"/>
    <w:rsid w:val="00BC0EC8"/>
    <w:rsid w:val="00BC0F80"/>
    <w:rsid w:val="00BC135D"/>
    <w:rsid w:val="00BC5DFA"/>
    <w:rsid w:val="00BC5E89"/>
    <w:rsid w:val="00BC6651"/>
    <w:rsid w:val="00BC7B44"/>
    <w:rsid w:val="00BD0A91"/>
    <w:rsid w:val="00BD40BA"/>
    <w:rsid w:val="00BD4875"/>
    <w:rsid w:val="00BD57E9"/>
    <w:rsid w:val="00BD71F9"/>
    <w:rsid w:val="00BE08C6"/>
    <w:rsid w:val="00BE136A"/>
    <w:rsid w:val="00BE1C65"/>
    <w:rsid w:val="00BE23DB"/>
    <w:rsid w:val="00BE3E9D"/>
    <w:rsid w:val="00BE3F71"/>
    <w:rsid w:val="00BE50FD"/>
    <w:rsid w:val="00BE548D"/>
    <w:rsid w:val="00BE5512"/>
    <w:rsid w:val="00BE659D"/>
    <w:rsid w:val="00BE6CD6"/>
    <w:rsid w:val="00BE78DF"/>
    <w:rsid w:val="00BF03B5"/>
    <w:rsid w:val="00BF0A90"/>
    <w:rsid w:val="00BF0F7D"/>
    <w:rsid w:val="00BF1475"/>
    <w:rsid w:val="00BF1F9C"/>
    <w:rsid w:val="00BF2956"/>
    <w:rsid w:val="00BF4BB7"/>
    <w:rsid w:val="00BF571D"/>
    <w:rsid w:val="00BF7619"/>
    <w:rsid w:val="00BF798D"/>
    <w:rsid w:val="00C03C9B"/>
    <w:rsid w:val="00C04129"/>
    <w:rsid w:val="00C04A96"/>
    <w:rsid w:val="00C102AF"/>
    <w:rsid w:val="00C112B7"/>
    <w:rsid w:val="00C1149E"/>
    <w:rsid w:val="00C15BF2"/>
    <w:rsid w:val="00C15CD3"/>
    <w:rsid w:val="00C16652"/>
    <w:rsid w:val="00C17387"/>
    <w:rsid w:val="00C17AA9"/>
    <w:rsid w:val="00C20414"/>
    <w:rsid w:val="00C207BD"/>
    <w:rsid w:val="00C20AB7"/>
    <w:rsid w:val="00C212E4"/>
    <w:rsid w:val="00C21C1A"/>
    <w:rsid w:val="00C220C2"/>
    <w:rsid w:val="00C22424"/>
    <w:rsid w:val="00C22C10"/>
    <w:rsid w:val="00C24D0C"/>
    <w:rsid w:val="00C25141"/>
    <w:rsid w:val="00C26673"/>
    <w:rsid w:val="00C317FA"/>
    <w:rsid w:val="00C32A90"/>
    <w:rsid w:val="00C32FFA"/>
    <w:rsid w:val="00C3305C"/>
    <w:rsid w:val="00C33A04"/>
    <w:rsid w:val="00C33F10"/>
    <w:rsid w:val="00C358EB"/>
    <w:rsid w:val="00C3635A"/>
    <w:rsid w:val="00C40DE2"/>
    <w:rsid w:val="00C429CB"/>
    <w:rsid w:val="00C42B19"/>
    <w:rsid w:val="00C43191"/>
    <w:rsid w:val="00C505B6"/>
    <w:rsid w:val="00C507AF"/>
    <w:rsid w:val="00C508CC"/>
    <w:rsid w:val="00C517EF"/>
    <w:rsid w:val="00C51AFC"/>
    <w:rsid w:val="00C53221"/>
    <w:rsid w:val="00C53BEF"/>
    <w:rsid w:val="00C564A4"/>
    <w:rsid w:val="00C62EB8"/>
    <w:rsid w:val="00C655D3"/>
    <w:rsid w:val="00C65930"/>
    <w:rsid w:val="00C66210"/>
    <w:rsid w:val="00C66537"/>
    <w:rsid w:val="00C6728A"/>
    <w:rsid w:val="00C67F02"/>
    <w:rsid w:val="00C72481"/>
    <w:rsid w:val="00C72C33"/>
    <w:rsid w:val="00C72EBF"/>
    <w:rsid w:val="00C7334F"/>
    <w:rsid w:val="00C7478D"/>
    <w:rsid w:val="00C74BC9"/>
    <w:rsid w:val="00C74E47"/>
    <w:rsid w:val="00C750EF"/>
    <w:rsid w:val="00C763C4"/>
    <w:rsid w:val="00C77700"/>
    <w:rsid w:val="00C81E51"/>
    <w:rsid w:val="00C820A4"/>
    <w:rsid w:val="00C823ED"/>
    <w:rsid w:val="00C828A1"/>
    <w:rsid w:val="00C8298E"/>
    <w:rsid w:val="00C82D46"/>
    <w:rsid w:val="00C84930"/>
    <w:rsid w:val="00C84A79"/>
    <w:rsid w:val="00C84D64"/>
    <w:rsid w:val="00C86936"/>
    <w:rsid w:val="00C87520"/>
    <w:rsid w:val="00C87CFF"/>
    <w:rsid w:val="00C92339"/>
    <w:rsid w:val="00C93790"/>
    <w:rsid w:val="00C939E1"/>
    <w:rsid w:val="00C942C5"/>
    <w:rsid w:val="00C97EAE"/>
    <w:rsid w:val="00CA22B6"/>
    <w:rsid w:val="00CA2EA5"/>
    <w:rsid w:val="00CB0450"/>
    <w:rsid w:val="00CB0DB2"/>
    <w:rsid w:val="00CB155A"/>
    <w:rsid w:val="00CB19E7"/>
    <w:rsid w:val="00CB2B0D"/>
    <w:rsid w:val="00CB2DC7"/>
    <w:rsid w:val="00CB7FC2"/>
    <w:rsid w:val="00CC3D53"/>
    <w:rsid w:val="00CC48A8"/>
    <w:rsid w:val="00CC57D5"/>
    <w:rsid w:val="00CC5A2B"/>
    <w:rsid w:val="00CC5CE6"/>
    <w:rsid w:val="00CC6F1A"/>
    <w:rsid w:val="00CC7394"/>
    <w:rsid w:val="00CC7766"/>
    <w:rsid w:val="00CC7850"/>
    <w:rsid w:val="00CD3065"/>
    <w:rsid w:val="00CD388D"/>
    <w:rsid w:val="00CD4E55"/>
    <w:rsid w:val="00CD696F"/>
    <w:rsid w:val="00CD6FED"/>
    <w:rsid w:val="00CE471D"/>
    <w:rsid w:val="00CE4CF5"/>
    <w:rsid w:val="00CE53A8"/>
    <w:rsid w:val="00CE550E"/>
    <w:rsid w:val="00CE7486"/>
    <w:rsid w:val="00CF09A9"/>
    <w:rsid w:val="00CF2FBA"/>
    <w:rsid w:val="00CF3828"/>
    <w:rsid w:val="00CF4A3C"/>
    <w:rsid w:val="00CF6106"/>
    <w:rsid w:val="00CF626B"/>
    <w:rsid w:val="00D01A80"/>
    <w:rsid w:val="00D066CD"/>
    <w:rsid w:val="00D10D0F"/>
    <w:rsid w:val="00D12011"/>
    <w:rsid w:val="00D1432E"/>
    <w:rsid w:val="00D16115"/>
    <w:rsid w:val="00D17797"/>
    <w:rsid w:val="00D177D6"/>
    <w:rsid w:val="00D215B8"/>
    <w:rsid w:val="00D21B9B"/>
    <w:rsid w:val="00D25091"/>
    <w:rsid w:val="00D26079"/>
    <w:rsid w:val="00D2676C"/>
    <w:rsid w:val="00D26B29"/>
    <w:rsid w:val="00D27C2F"/>
    <w:rsid w:val="00D3213C"/>
    <w:rsid w:val="00D3359E"/>
    <w:rsid w:val="00D33FC0"/>
    <w:rsid w:val="00D340E6"/>
    <w:rsid w:val="00D36759"/>
    <w:rsid w:val="00D40308"/>
    <w:rsid w:val="00D40D20"/>
    <w:rsid w:val="00D419CD"/>
    <w:rsid w:val="00D42D67"/>
    <w:rsid w:val="00D44B37"/>
    <w:rsid w:val="00D4510C"/>
    <w:rsid w:val="00D45378"/>
    <w:rsid w:val="00D46BF6"/>
    <w:rsid w:val="00D554BF"/>
    <w:rsid w:val="00D60E71"/>
    <w:rsid w:val="00D613B3"/>
    <w:rsid w:val="00D622E6"/>
    <w:rsid w:val="00D623D3"/>
    <w:rsid w:val="00D642C1"/>
    <w:rsid w:val="00D66602"/>
    <w:rsid w:val="00D66E10"/>
    <w:rsid w:val="00D7298A"/>
    <w:rsid w:val="00D74A68"/>
    <w:rsid w:val="00D76E75"/>
    <w:rsid w:val="00D774DB"/>
    <w:rsid w:val="00D77B79"/>
    <w:rsid w:val="00D77EF7"/>
    <w:rsid w:val="00D8027A"/>
    <w:rsid w:val="00D80E77"/>
    <w:rsid w:val="00D810E5"/>
    <w:rsid w:val="00D81284"/>
    <w:rsid w:val="00D81D25"/>
    <w:rsid w:val="00D81D63"/>
    <w:rsid w:val="00D82FBF"/>
    <w:rsid w:val="00D842F4"/>
    <w:rsid w:val="00D84F63"/>
    <w:rsid w:val="00D857DF"/>
    <w:rsid w:val="00D87B7B"/>
    <w:rsid w:val="00D9602E"/>
    <w:rsid w:val="00D96CDC"/>
    <w:rsid w:val="00D978CB"/>
    <w:rsid w:val="00DA061F"/>
    <w:rsid w:val="00DA1288"/>
    <w:rsid w:val="00DA29F6"/>
    <w:rsid w:val="00DA32F1"/>
    <w:rsid w:val="00DA4968"/>
    <w:rsid w:val="00DA4EF6"/>
    <w:rsid w:val="00DA5F6C"/>
    <w:rsid w:val="00DA79FB"/>
    <w:rsid w:val="00DB147C"/>
    <w:rsid w:val="00DB17C5"/>
    <w:rsid w:val="00DB2DD4"/>
    <w:rsid w:val="00DB3A94"/>
    <w:rsid w:val="00DB4AE4"/>
    <w:rsid w:val="00DB608E"/>
    <w:rsid w:val="00DB6B55"/>
    <w:rsid w:val="00DB7611"/>
    <w:rsid w:val="00DB7865"/>
    <w:rsid w:val="00DC09A8"/>
    <w:rsid w:val="00DC1CBD"/>
    <w:rsid w:val="00DC1F78"/>
    <w:rsid w:val="00DC5F09"/>
    <w:rsid w:val="00DC7BA2"/>
    <w:rsid w:val="00DC7F43"/>
    <w:rsid w:val="00DD193D"/>
    <w:rsid w:val="00DD3CA1"/>
    <w:rsid w:val="00DE0063"/>
    <w:rsid w:val="00DE0446"/>
    <w:rsid w:val="00DE2C76"/>
    <w:rsid w:val="00DE2FCD"/>
    <w:rsid w:val="00DE325D"/>
    <w:rsid w:val="00DE4F5A"/>
    <w:rsid w:val="00DE6886"/>
    <w:rsid w:val="00DF03A5"/>
    <w:rsid w:val="00DF05BD"/>
    <w:rsid w:val="00DF238B"/>
    <w:rsid w:val="00DF26F8"/>
    <w:rsid w:val="00DF2B1C"/>
    <w:rsid w:val="00DF431F"/>
    <w:rsid w:val="00DF585A"/>
    <w:rsid w:val="00DF6160"/>
    <w:rsid w:val="00DF72AF"/>
    <w:rsid w:val="00DF7E5C"/>
    <w:rsid w:val="00E00976"/>
    <w:rsid w:val="00E02B7F"/>
    <w:rsid w:val="00E02F28"/>
    <w:rsid w:val="00E0302E"/>
    <w:rsid w:val="00E0326B"/>
    <w:rsid w:val="00E03520"/>
    <w:rsid w:val="00E045F7"/>
    <w:rsid w:val="00E04E4A"/>
    <w:rsid w:val="00E04FC6"/>
    <w:rsid w:val="00E059DA"/>
    <w:rsid w:val="00E073AD"/>
    <w:rsid w:val="00E10988"/>
    <w:rsid w:val="00E10A10"/>
    <w:rsid w:val="00E116A3"/>
    <w:rsid w:val="00E14B21"/>
    <w:rsid w:val="00E15F7B"/>
    <w:rsid w:val="00E170EF"/>
    <w:rsid w:val="00E21564"/>
    <w:rsid w:val="00E25A17"/>
    <w:rsid w:val="00E26E05"/>
    <w:rsid w:val="00E270A3"/>
    <w:rsid w:val="00E27D82"/>
    <w:rsid w:val="00E30029"/>
    <w:rsid w:val="00E31578"/>
    <w:rsid w:val="00E319A0"/>
    <w:rsid w:val="00E326FA"/>
    <w:rsid w:val="00E3441D"/>
    <w:rsid w:val="00E40254"/>
    <w:rsid w:val="00E414DE"/>
    <w:rsid w:val="00E420B7"/>
    <w:rsid w:val="00E423C3"/>
    <w:rsid w:val="00E4375F"/>
    <w:rsid w:val="00E439ED"/>
    <w:rsid w:val="00E44D13"/>
    <w:rsid w:val="00E45B99"/>
    <w:rsid w:val="00E45FC0"/>
    <w:rsid w:val="00E473C9"/>
    <w:rsid w:val="00E53419"/>
    <w:rsid w:val="00E56784"/>
    <w:rsid w:val="00E578C0"/>
    <w:rsid w:val="00E61409"/>
    <w:rsid w:val="00E61750"/>
    <w:rsid w:val="00E65A05"/>
    <w:rsid w:val="00E6745D"/>
    <w:rsid w:val="00E67A2F"/>
    <w:rsid w:val="00E67A80"/>
    <w:rsid w:val="00E67B31"/>
    <w:rsid w:val="00E7006A"/>
    <w:rsid w:val="00E7072A"/>
    <w:rsid w:val="00E71AF6"/>
    <w:rsid w:val="00E72D38"/>
    <w:rsid w:val="00E72DAC"/>
    <w:rsid w:val="00E73510"/>
    <w:rsid w:val="00E73E12"/>
    <w:rsid w:val="00E74161"/>
    <w:rsid w:val="00E76BEC"/>
    <w:rsid w:val="00E80050"/>
    <w:rsid w:val="00E804DF"/>
    <w:rsid w:val="00E8117B"/>
    <w:rsid w:val="00E811C4"/>
    <w:rsid w:val="00E81443"/>
    <w:rsid w:val="00E83447"/>
    <w:rsid w:val="00E838BF"/>
    <w:rsid w:val="00E85657"/>
    <w:rsid w:val="00E861FB"/>
    <w:rsid w:val="00E8710C"/>
    <w:rsid w:val="00E873D6"/>
    <w:rsid w:val="00E87BF1"/>
    <w:rsid w:val="00E9150F"/>
    <w:rsid w:val="00E91598"/>
    <w:rsid w:val="00E919E4"/>
    <w:rsid w:val="00E91B33"/>
    <w:rsid w:val="00E9263C"/>
    <w:rsid w:val="00E93166"/>
    <w:rsid w:val="00E97BBE"/>
    <w:rsid w:val="00EA0045"/>
    <w:rsid w:val="00EA06B8"/>
    <w:rsid w:val="00EA2FC8"/>
    <w:rsid w:val="00EA3BD8"/>
    <w:rsid w:val="00EA5512"/>
    <w:rsid w:val="00EA57E5"/>
    <w:rsid w:val="00EA605B"/>
    <w:rsid w:val="00EB0892"/>
    <w:rsid w:val="00EB1B92"/>
    <w:rsid w:val="00EB1C9B"/>
    <w:rsid w:val="00EB357A"/>
    <w:rsid w:val="00EB40CC"/>
    <w:rsid w:val="00EB4F7C"/>
    <w:rsid w:val="00EB6BF9"/>
    <w:rsid w:val="00EB734E"/>
    <w:rsid w:val="00EB7583"/>
    <w:rsid w:val="00EC53BE"/>
    <w:rsid w:val="00EC7777"/>
    <w:rsid w:val="00ED00E8"/>
    <w:rsid w:val="00ED0151"/>
    <w:rsid w:val="00ED02DD"/>
    <w:rsid w:val="00ED102F"/>
    <w:rsid w:val="00ED214C"/>
    <w:rsid w:val="00ED5493"/>
    <w:rsid w:val="00ED6652"/>
    <w:rsid w:val="00ED665A"/>
    <w:rsid w:val="00ED76AC"/>
    <w:rsid w:val="00ED7A06"/>
    <w:rsid w:val="00EE03A2"/>
    <w:rsid w:val="00EE2754"/>
    <w:rsid w:val="00EE3168"/>
    <w:rsid w:val="00EE36DF"/>
    <w:rsid w:val="00EE39C8"/>
    <w:rsid w:val="00EE3F2E"/>
    <w:rsid w:val="00EE496D"/>
    <w:rsid w:val="00EE4DB5"/>
    <w:rsid w:val="00EE51FD"/>
    <w:rsid w:val="00EE6B81"/>
    <w:rsid w:val="00EE6E3A"/>
    <w:rsid w:val="00EE77CA"/>
    <w:rsid w:val="00EF0236"/>
    <w:rsid w:val="00EF30AB"/>
    <w:rsid w:val="00EF3913"/>
    <w:rsid w:val="00EF3C5B"/>
    <w:rsid w:val="00EF3C6E"/>
    <w:rsid w:val="00EF3E48"/>
    <w:rsid w:val="00EF49AC"/>
    <w:rsid w:val="00EF6984"/>
    <w:rsid w:val="00EF7046"/>
    <w:rsid w:val="00F005D2"/>
    <w:rsid w:val="00F027A4"/>
    <w:rsid w:val="00F02FA3"/>
    <w:rsid w:val="00F030BD"/>
    <w:rsid w:val="00F06001"/>
    <w:rsid w:val="00F0702C"/>
    <w:rsid w:val="00F07310"/>
    <w:rsid w:val="00F07975"/>
    <w:rsid w:val="00F104EF"/>
    <w:rsid w:val="00F10B0C"/>
    <w:rsid w:val="00F1401E"/>
    <w:rsid w:val="00F14513"/>
    <w:rsid w:val="00F146F5"/>
    <w:rsid w:val="00F16712"/>
    <w:rsid w:val="00F1775E"/>
    <w:rsid w:val="00F20696"/>
    <w:rsid w:val="00F23929"/>
    <w:rsid w:val="00F27BA0"/>
    <w:rsid w:val="00F31E95"/>
    <w:rsid w:val="00F31EA7"/>
    <w:rsid w:val="00F3273C"/>
    <w:rsid w:val="00F404C9"/>
    <w:rsid w:val="00F4130D"/>
    <w:rsid w:val="00F41A13"/>
    <w:rsid w:val="00F4251E"/>
    <w:rsid w:val="00F4730E"/>
    <w:rsid w:val="00F47ABB"/>
    <w:rsid w:val="00F47DEF"/>
    <w:rsid w:val="00F47F7A"/>
    <w:rsid w:val="00F50A01"/>
    <w:rsid w:val="00F50CBC"/>
    <w:rsid w:val="00F51D9C"/>
    <w:rsid w:val="00F5275A"/>
    <w:rsid w:val="00F537BB"/>
    <w:rsid w:val="00F545A5"/>
    <w:rsid w:val="00F557D5"/>
    <w:rsid w:val="00F57A3A"/>
    <w:rsid w:val="00F60651"/>
    <w:rsid w:val="00F62063"/>
    <w:rsid w:val="00F6247F"/>
    <w:rsid w:val="00F6302A"/>
    <w:rsid w:val="00F64CE8"/>
    <w:rsid w:val="00F66DD5"/>
    <w:rsid w:val="00F66E99"/>
    <w:rsid w:val="00F67763"/>
    <w:rsid w:val="00F71F5E"/>
    <w:rsid w:val="00F72E16"/>
    <w:rsid w:val="00F75E6D"/>
    <w:rsid w:val="00F777B2"/>
    <w:rsid w:val="00F77ABD"/>
    <w:rsid w:val="00F80397"/>
    <w:rsid w:val="00F806B8"/>
    <w:rsid w:val="00F8172A"/>
    <w:rsid w:val="00F81790"/>
    <w:rsid w:val="00F82174"/>
    <w:rsid w:val="00F83EBF"/>
    <w:rsid w:val="00F84996"/>
    <w:rsid w:val="00F8535A"/>
    <w:rsid w:val="00F85E22"/>
    <w:rsid w:val="00F8684C"/>
    <w:rsid w:val="00F87409"/>
    <w:rsid w:val="00F87597"/>
    <w:rsid w:val="00F87ED6"/>
    <w:rsid w:val="00F92207"/>
    <w:rsid w:val="00F93350"/>
    <w:rsid w:val="00F95054"/>
    <w:rsid w:val="00F95413"/>
    <w:rsid w:val="00F95E8B"/>
    <w:rsid w:val="00F9627B"/>
    <w:rsid w:val="00F96A86"/>
    <w:rsid w:val="00F973C2"/>
    <w:rsid w:val="00FA00D9"/>
    <w:rsid w:val="00FA02FC"/>
    <w:rsid w:val="00FA0432"/>
    <w:rsid w:val="00FA20AA"/>
    <w:rsid w:val="00FA2120"/>
    <w:rsid w:val="00FA344B"/>
    <w:rsid w:val="00FA38F4"/>
    <w:rsid w:val="00FA6926"/>
    <w:rsid w:val="00FA6EA5"/>
    <w:rsid w:val="00FA6EFC"/>
    <w:rsid w:val="00FB0B34"/>
    <w:rsid w:val="00FB0B7D"/>
    <w:rsid w:val="00FB0B9D"/>
    <w:rsid w:val="00FB19F3"/>
    <w:rsid w:val="00FB1CB8"/>
    <w:rsid w:val="00FB2017"/>
    <w:rsid w:val="00FB2423"/>
    <w:rsid w:val="00FB2AE4"/>
    <w:rsid w:val="00FB5FC5"/>
    <w:rsid w:val="00FB669D"/>
    <w:rsid w:val="00FB6CE0"/>
    <w:rsid w:val="00FC03D8"/>
    <w:rsid w:val="00FC1155"/>
    <w:rsid w:val="00FC15B5"/>
    <w:rsid w:val="00FC2989"/>
    <w:rsid w:val="00FC2DFE"/>
    <w:rsid w:val="00FC52CD"/>
    <w:rsid w:val="00FC5D70"/>
    <w:rsid w:val="00FC6564"/>
    <w:rsid w:val="00FC7E05"/>
    <w:rsid w:val="00FD1F0B"/>
    <w:rsid w:val="00FD29D5"/>
    <w:rsid w:val="00FD394B"/>
    <w:rsid w:val="00FD3AF8"/>
    <w:rsid w:val="00FD41A7"/>
    <w:rsid w:val="00FD478E"/>
    <w:rsid w:val="00FD5490"/>
    <w:rsid w:val="00FD5B82"/>
    <w:rsid w:val="00FE09DC"/>
    <w:rsid w:val="00FE219D"/>
    <w:rsid w:val="00FE30C7"/>
    <w:rsid w:val="00FE326A"/>
    <w:rsid w:val="00FE3D55"/>
    <w:rsid w:val="00FE4A96"/>
    <w:rsid w:val="00FE6731"/>
    <w:rsid w:val="00FE6DEB"/>
    <w:rsid w:val="00FF0788"/>
    <w:rsid w:val="00FF0D7F"/>
    <w:rsid w:val="00FF486C"/>
    <w:rsid w:val="00FF5452"/>
    <w:rsid w:val="00FF6095"/>
    <w:rsid w:val="00FF635A"/>
    <w:rsid w:val="00FF69D9"/>
    <w:rsid w:val="00FF77D9"/>
    <w:rsid w:val="00FF7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F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3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38F4"/>
    <w:rPr>
      <w:rFonts w:ascii="Times New Roman" w:eastAsia="宋体" w:hAnsi="Times New Roman" w:cs="Times New Roman"/>
      <w:kern w:val="0"/>
      <w:sz w:val="18"/>
      <w:szCs w:val="18"/>
    </w:rPr>
  </w:style>
  <w:style w:type="paragraph" w:styleId="a4">
    <w:name w:val="footer"/>
    <w:basedOn w:val="a"/>
    <w:link w:val="Char0"/>
    <w:rsid w:val="00FA38F4"/>
    <w:pPr>
      <w:tabs>
        <w:tab w:val="center" w:pos="4153"/>
        <w:tab w:val="right" w:pos="8306"/>
      </w:tabs>
      <w:snapToGrid w:val="0"/>
    </w:pPr>
    <w:rPr>
      <w:sz w:val="18"/>
      <w:szCs w:val="18"/>
    </w:rPr>
  </w:style>
  <w:style w:type="character" w:customStyle="1" w:styleId="Char0">
    <w:name w:val="页脚 Char"/>
    <w:basedOn w:val="a0"/>
    <w:link w:val="a4"/>
    <w:rsid w:val="00FA38F4"/>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FA38F4"/>
    <w:rPr>
      <w:sz w:val="18"/>
      <w:szCs w:val="18"/>
    </w:rPr>
  </w:style>
  <w:style w:type="character" w:customStyle="1" w:styleId="Char1">
    <w:name w:val="批注框文本 Char"/>
    <w:basedOn w:val="a0"/>
    <w:link w:val="a5"/>
    <w:uiPriority w:val="99"/>
    <w:semiHidden/>
    <w:rsid w:val="00FA38F4"/>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1218</Words>
  <Characters>6943</Characters>
  <Application>Microsoft Office Word</Application>
  <DocSecurity>0</DocSecurity>
  <Lines>57</Lines>
  <Paragraphs>16</Paragraphs>
  <ScaleCrop>false</ScaleCrop>
  <Company>HP</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2013-05-13T16:14:00Z</dcterms:created>
  <dcterms:modified xsi:type="dcterms:W3CDTF">2013-05-13T16:43:00Z</dcterms:modified>
</cp:coreProperties>
</file>